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caps w:val="0"/>
          <w:color w:val="333333"/>
          <w:spacing w:val="0"/>
          <w:sz w:val="52"/>
          <w:szCs w:val="52"/>
          <w:lang w:eastAsia="zh-CN"/>
        </w:rPr>
      </w:pPr>
      <w:bookmarkStart w:id="0" w:name="_Toc13156"/>
      <w:bookmarkStart w:id="1" w:name="_Toc18416"/>
      <w:bookmarkStart w:id="2" w:name="_Toc11915"/>
      <w:r>
        <w:rPr>
          <w:rFonts w:hint="eastAsia" w:asciiTheme="majorEastAsia" w:hAnsiTheme="majorEastAsia" w:eastAsiaTheme="majorEastAsia" w:cstheme="majorEastAsia"/>
          <w:b/>
          <w:bCs/>
          <w:i w:val="0"/>
          <w:caps w:val="0"/>
          <w:color w:val="333333"/>
          <w:spacing w:val="0"/>
          <w:sz w:val="72"/>
          <w:szCs w:val="72"/>
          <w:lang w:eastAsia="zh-CN"/>
        </w:rPr>
        <w:t>目录</w:t>
      </w:r>
    </w:p>
    <w:p>
      <w:pPr>
        <w:pStyle w:val="10"/>
        <w:tabs>
          <w:tab w:val="right" w:leader="dot" w:pos="8306"/>
        </w:tabs>
        <w:rPr>
          <w:rFonts w:hint="eastAsia" w:ascii="宋体" w:hAnsi="宋体" w:eastAsia="宋体" w:cs="宋体"/>
          <w:kern w:val="44"/>
          <w:szCs w:val="48"/>
          <w:lang w:val="en-US" w:eastAsia="zh-CN" w:bidi="ar"/>
        </w:rPr>
      </w:pPr>
      <w:bookmarkStart w:id="3" w:name="_Toc6682"/>
      <w:r>
        <w:rPr>
          <w:rFonts w:hint="eastAsia" w:ascii="宋体" w:hAnsi="宋体" w:eastAsia="宋体" w:cs="宋体"/>
          <w:i w:val="0"/>
          <w:caps w:val="0"/>
          <w:color w:val="333333"/>
          <w:spacing w:val="0"/>
          <w:sz w:val="44"/>
          <w:szCs w:val="44"/>
        </w:rPr>
        <w:fldChar w:fldCharType="begin"/>
      </w:r>
      <w:r>
        <w:rPr>
          <w:rFonts w:hint="eastAsia" w:ascii="宋体" w:hAnsi="宋体" w:eastAsia="宋体" w:cs="宋体"/>
          <w:i w:val="0"/>
          <w:caps w:val="0"/>
          <w:color w:val="333333"/>
          <w:spacing w:val="0"/>
          <w:sz w:val="44"/>
          <w:szCs w:val="44"/>
        </w:rPr>
        <w:instrText xml:space="preserve">TOC \o "1-3" \h \u </w:instrText>
      </w:r>
      <w:r>
        <w:rPr>
          <w:rFonts w:hint="eastAsia" w:ascii="宋体" w:hAnsi="宋体" w:eastAsia="宋体" w:cs="宋体"/>
          <w:i w:val="0"/>
          <w:caps w:val="0"/>
          <w:color w:val="333333"/>
          <w:spacing w:val="0"/>
          <w:sz w:val="44"/>
          <w:szCs w:val="44"/>
        </w:rPr>
        <w:fldChar w:fldCharType="separate"/>
      </w: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_Toc26921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宋体" w:hAnsi="宋体" w:eastAsia="宋体" w:cs="宋体"/>
          <w:i w:val="0"/>
          <w:caps w:val="0"/>
          <w:color w:val="333333"/>
          <w:spacing w:val="0"/>
          <w:kern w:val="44"/>
          <w:szCs w:val="44"/>
          <w:lang w:val="en-US" w:eastAsia="zh-CN" w:bidi="ar"/>
        </w:rPr>
        <w:t>２０１６年全国两会</w:t>
      </w:r>
      <w:r>
        <w:rPr>
          <w:rFonts w:hint="eastAsia" w:ascii="宋体" w:hAnsi="宋体" w:eastAsia="宋体" w:cs="宋体"/>
          <w:i w:val="0"/>
          <w:caps w:val="0"/>
          <w:color w:val="333333"/>
          <w:spacing w:val="0"/>
          <w:kern w:val="44"/>
          <w:szCs w:val="44"/>
          <w:lang w:val="en-US" w:eastAsia="zh-CN" w:bidi="ar"/>
        </w:rPr>
        <w:t>十大</w:t>
      </w:r>
      <w:r>
        <w:rPr>
          <w:rFonts w:hint="eastAsia" w:ascii="宋体" w:hAnsi="宋体" w:eastAsia="宋体" w:cs="宋体"/>
          <w:i w:val="0"/>
          <w:caps w:val="0"/>
          <w:color w:val="333333"/>
          <w:spacing w:val="0"/>
          <w:kern w:val="44"/>
          <w:szCs w:val="44"/>
          <w:lang w:val="en-US" w:eastAsia="zh-CN" w:bidi="ar"/>
        </w:rPr>
        <w:t>热点</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_Toc26921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3</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_Toc11439 </w:instrText>
      </w:r>
      <w:r>
        <w:rPr>
          <w:rFonts w:hint="eastAsia" w:ascii="宋体" w:hAnsi="宋体" w:eastAsia="宋体" w:cs="宋体"/>
          <w:i w:val="0"/>
          <w:caps w:val="0"/>
          <w:color w:val="333333"/>
          <w:spacing w:val="0"/>
          <w:kern w:val="44"/>
          <w:szCs w:val="44"/>
          <w:lang w:val="en-US" w:eastAsia="zh-CN" w:bidi="ar"/>
        </w:rPr>
        <w:fldChar w:fldCharType="separate"/>
      </w:r>
      <w:r>
        <w:rPr>
          <w:rFonts w:hint="default" w:ascii="Microsoft Yahei" w:hAnsi="Microsoft Yahei" w:eastAsia="Microsoft Yahei" w:cs="Microsoft Yahei"/>
          <w:i w:val="0"/>
          <w:caps w:val="0"/>
          <w:color w:val="333333"/>
          <w:spacing w:val="0"/>
          <w:kern w:val="0"/>
          <w:szCs w:val="25"/>
          <w:lang w:val="en-US" w:eastAsia="zh-CN" w:bidi="ar"/>
        </w:rPr>
        <w:t>【热点１】“十三五”规划：引领新常态开拓新境界</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_Toc11439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3</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_Toc24839 </w:instrText>
      </w:r>
      <w:r>
        <w:rPr>
          <w:rFonts w:hint="eastAsia" w:ascii="宋体" w:hAnsi="宋体" w:eastAsia="宋体" w:cs="宋体"/>
          <w:i w:val="0"/>
          <w:caps w:val="0"/>
          <w:color w:val="333333"/>
          <w:spacing w:val="0"/>
          <w:kern w:val="44"/>
          <w:szCs w:val="44"/>
          <w:lang w:val="en-US" w:eastAsia="zh-CN" w:bidi="ar"/>
        </w:rPr>
        <w:fldChar w:fldCharType="separate"/>
      </w:r>
      <w:r>
        <w:rPr>
          <w:rFonts w:hint="default" w:ascii="Microsoft Yahei" w:hAnsi="Microsoft Yahei" w:eastAsia="Microsoft Yahei" w:cs="Microsoft Yahei"/>
          <w:i w:val="0"/>
          <w:caps w:val="0"/>
          <w:color w:val="333333"/>
          <w:spacing w:val="0"/>
          <w:kern w:val="0"/>
          <w:szCs w:val="25"/>
          <w:lang w:val="en-US" w:eastAsia="zh-CN" w:bidi="ar"/>
        </w:rPr>
        <w:t>【热点２】供给侧改革：“高频词”化为具体“路线图”</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_Toc24839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3</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_Toc28468 </w:instrText>
      </w:r>
      <w:r>
        <w:rPr>
          <w:rFonts w:hint="eastAsia" w:ascii="宋体" w:hAnsi="宋体" w:eastAsia="宋体" w:cs="宋体"/>
          <w:i w:val="0"/>
          <w:caps w:val="0"/>
          <w:color w:val="333333"/>
          <w:spacing w:val="0"/>
          <w:kern w:val="44"/>
          <w:szCs w:val="44"/>
          <w:lang w:val="en-US" w:eastAsia="zh-CN" w:bidi="ar"/>
        </w:rPr>
        <w:fldChar w:fldCharType="separate"/>
      </w:r>
      <w:r>
        <w:rPr>
          <w:rFonts w:hint="default" w:ascii="Microsoft Yahei" w:hAnsi="Microsoft Yahei" w:eastAsia="Microsoft Yahei" w:cs="Microsoft Yahei"/>
          <w:i w:val="0"/>
          <w:caps w:val="0"/>
          <w:color w:val="333333"/>
          <w:spacing w:val="0"/>
          <w:kern w:val="0"/>
          <w:szCs w:val="25"/>
          <w:lang w:val="en-US" w:eastAsia="zh-CN" w:bidi="ar"/>
        </w:rPr>
        <w:t>【热点３】扶贫攻坚战：吹响冲锋号立下“军令状”</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_Toc28468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3</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_Toc19154 </w:instrText>
      </w:r>
      <w:r>
        <w:rPr>
          <w:rFonts w:hint="eastAsia" w:ascii="宋体" w:hAnsi="宋体" w:eastAsia="宋体" w:cs="宋体"/>
          <w:i w:val="0"/>
          <w:caps w:val="0"/>
          <w:color w:val="333333"/>
          <w:spacing w:val="0"/>
          <w:kern w:val="44"/>
          <w:szCs w:val="44"/>
          <w:lang w:val="en-US" w:eastAsia="zh-CN" w:bidi="ar"/>
        </w:rPr>
        <w:fldChar w:fldCharType="separate"/>
      </w:r>
      <w:r>
        <w:rPr>
          <w:rFonts w:hint="default" w:ascii="Microsoft Yahei" w:hAnsi="Microsoft Yahei" w:eastAsia="Microsoft Yahei" w:cs="Microsoft Yahei"/>
          <w:i w:val="0"/>
          <w:caps w:val="0"/>
          <w:color w:val="333333"/>
          <w:spacing w:val="0"/>
          <w:kern w:val="0"/>
          <w:szCs w:val="25"/>
          <w:lang w:val="en-US" w:eastAsia="zh-CN" w:bidi="ar"/>
        </w:rPr>
        <w:t>【热点４】慈善法审议：“怀胎”十余年有望“呱呱落地”</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_Toc19154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_Toc23209 </w:instrText>
      </w:r>
      <w:r>
        <w:rPr>
          <w:rFonts w:hint="eastAsia" w:ascii="宋体" w:hAnsi="宋体" w:eastAsia="宋体" w:cs="宋体"/>
          <w:i w:val="0"/>
          <w:caps w:val="0"/>
          <w:color w:val="333333"/>
          <w:spacing w:val="0"/>
          <w:kern w:val="44"/>
          <w:szCs w:val="44"/>
          <w:lang w:val="en-US" w:eastAsia="zh-CN" w:bidi="ar"/>
        </w:rPr>
        <w:fldChar w:fldCharType="separate"/>
      </w:r>
      <w:r>
        <w:rPr>
          <w:rFonts w:hint="default" w:ascii="Microsoft Yahei" w:hAnsi="Microsoft Yahei" w:eastAsia="Microsoft Yahei" w:cs="Microsoft Yahei"/>
          <w:i w:val="0"/>
          <w:caps w:val="0"/>
          <w:color w:val="333333"/>
          <w:spacing w:val="0"/>
          <w:kern w:val="0"/>
          <w:szCs w:val="25"/>
          <w:lang w:val="en-US" w:eastAsia="zh-CN" w:bidi="ar"/>
        </w:rPr>
        <w:t>【热点５】司法改革：为全面小康提供有力法律保障</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_Toc23209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_Toc25201 </w:instrText>
      </w:r>
      <w:r>
        <w:rPr>
          <w:rFonts w:hint="eastAsia" w:ascii="宋体" w:hAnsi="宋体" w:eastAsia="宋体" w:cs="宋体"/>
          <w:i w:val="0"/>
          <w:caps w:val="0"/>
          <w:color w:val="333333"/>
          <w:spacing w:val="0"/>
          <w:kern w:val="44"/>
          <w:szCs w:val="44"/>
          <w:lang w:val="en-US" w:eastAsia="zh-CN" w:bidi="ar"/>
        </w:rPr>
        <w:fldChar w:fldCharType="separate"/>
      </w:r>
      <w:r>
        <w:rPr>
          <w:rFonts w:hint="default" w:ascii="Microsoft Yahei" w:hAnsi="Microsoft Yahei" w:eastAsia="Microsoft Yahei" w:cs="Microsoft Yahei"/>
          <w:i w:val="0"/>
          <w:caps w:val="0"/>
          <w:color w:val="333333"/>
          <w:spacing w:val="0"/>
          <w:kern w:val="0"/>
          <w:szCs w:val="25"/>
          <w:lang w:val="en-US" w:eastAsia="zh-CN" w:bidi="ar"/>
        </w:rPr>
        <w:t>【热点６】民生改善：共享改革发展成果</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_Toc25201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_Toc31843 </w:instrText>
      </w:r>
      <w:r>
        <w:rPr>
          <w:rFonts w:hint="eastAsia" w:ascii="宋体" w:hAnsi="宋体" w:eastAsia="宋体" w:cs="宋体"/>
          <w:i w:val="0"/>
          <w:caps w:val="0"/>
          <w:color w:val="333333"/>
          <w:spacing w:val="0"/>
          <w:kern w:val="44"/>
          <w:szCs w:val="44"/>
          <w:lang w:val="en-US" w:eastAsia="zh-CN" w:bidi="ar"/>
        </w:rPr>
        <w:fldChar w:fldCharType="separate"/>
      </w:r>
      <w:r>
        <w:rPr>
          <w:rFonts w:hint="default" w:ascii="Microsoft Yahei" w:hAnsi="Microsoft Yahei" w:eastAsia="Microsoft Yahei" w:cs="Microsoft Yahei"/>
          <w:i w:val="0"/>
          <w:caps w:val="0"/>
          <w:color w:val="333333"/>
          <w:spacing w:val="0"/>
          <w:kern w:val="0"/>
          <w:szCs w:val="25"/>
          <w:lang w:val="en-US" w:eastAsia="zh-CN" w:bidi="ar"/>
        </w:rPr>
        <w:t>【热点７】创新驱动：社会经济发展新动能</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_Toc31843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_Toc21787 </w:instrText>
      </w:r>
      <w:r>
        <w:rPr>
          <w:rFonts w:hint="eastAsia" w:ascii="宋体" w:hAnsi="宋体" w:eastAsia="宋体" w:cs="宋体"/>
          <w:i w:val="0"/>
          <w:caps w:val="0"/>
          <w:color w:val="333333"/>
          <w:spacing w:val="0"/>
          <w:kern w:val="44"/>
          <w:szCs w:val="44"/>
          <w:lang w:val="en-US" w:eastAsia="zh-CN" w:bidi="ar"/>
        </w:rPr>
        <w:fldChar w:fldCharType="separate"/>
      </w:r>
      <w:r>
        <w:rPr>
          <w:rFonts w:hint="default" w:ascii="Microsoft Yahei" w:hAnsi="Microsoft Yahei" w:eastAsia="Microsoft Yahei" w:cs="Microsoft Yahei"/>
          <w:i w:val="0"/>
          <w:caps w:val="0"/>
          <w:color w:val="333333"/>
          <w:spacing w:val="0"/>
          <w:kern w:val="0"/>
          <w:szCs w:val="25"/>
          <w:lang w:val="en-US" w:eastAsia="zh-CN" w:bidi="ar"/>
        </w:rPr>
        <w:t>【热点８】绿色环保：让执法监督“硬起来”</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_Toc21787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5</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_Toc26622 </w:instrText>
      </w:r>
      <w:r>
        <w:rPr>
          <w:rFonts w:hint="eastAsia" w:ascii="宋体" w:hAnsi="宋体" w:eastAsia="宋体" w:cs="宋体"/>
          <w:i w:val="0"/>
          <w:caps w:val="0"/>
          <w:color w:val="333333"/>
          <w:spacing w:val="0"/>
          <w:kern w:val="44"/>
          <w:szCs w:val="44"/>
          <w:lang w:val="en-US" w:eastAsia="zh-CN" w:bidi="ar"/>
        </w:rPr>
        <w:fldChar w:fldCharType="separate"/>
      </w:r>
      <w:r>
        <w:rPr>
          <w:rFonts w:hint="default" w:ascii="Microsoft Yahei" w:hAnsi="Microsoft Yahei" w:eastAsia="Microsoft Yahei" w:cs="Microsoft Yahei"/>
          <w:i w:val="0"/>
          <w:caps w:val="0"/>
          <w:color w:val="333333"/>
          <w:spacing w:val="0"/>
          <w:kern w:val="0"/>
          <w:szCs w:val="25"/>
          <w:lang w:val="en-US" w:eastAsia="zh-CN" w:bidi="ar"/>
        </w:rPr>
        <w:t>【热点９】拓展空间：“中国方案”潜力巨大</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_Toc26622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5</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_Toc26149 </w:instrText>
      </w:r>
      <w:r>
        <w:rPr>
          <w:rFonts w:hint="eastAsia" w:ascii="宋体" w:hAnsi="宋体" w:eastAsia="宋体" w:cs="宋体"/>
          <w:i w:val="0"/>
          <w:caps w:val="0"/>
          <w:color w:val="333333"/>
          <w:spacing w:val="0"/>
          <w:kern w:val="44"/>
          <w:szCs w:val="44"/>
          <w:lang w:val="en-US" w:eastAsia="zh-CN" w:bidi="ar"/>
        </w:rPr>
        <w:fldChar w:fldCharType="separate"/>
      </w:r>
      <w:r>
        <w:rPr>
          <w:rFonts w:hint="default" w:ascii="Microsoft Yahei" w:hAnsi="Microsoft Yahei" w:eastAsia="Microsoft Yahei" w:cs="Microsoft Yahei"/>
          <w:i w:val="0"/>
          <w:caps w:val="0"/>
          <w:color w:val="333333"/>
          <w:spacing w:val="0"/>
          <w:kern w:val="0"/>
          <w:szCs w:val="25"/>
          <w:lang w:val="en-US" w:eastAsia="zh-CN" w:bidi="ar"/>
        </w:rPr>
        <w:t>【热点１０】政府自身改革：建设廉洁政府为改革发展添动力</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_Toc26149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5</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_Toc23921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宋体" w:hAnsi="宋体" w:eastAsia="宋体" w:cs="宋体"/>
          <w:i w:val="0"/>
          <w:caps w:val="0"/>
          <w:color w:val="333333"/>
          <w:spacing w:val="0"/>
          <w:kern w:val="44"/>
          <w:szCs w:val="44"/>
          <w:lang w:val="en-US" w:eastAsia="zh-CN" w:bidi="ar"/>
        </w:rPr>
        <w:t>２０１６年全国两会</w:t>
      </w:r>
      <w:r>
        <w:rPr>
          <w:rFonts w:hint="eastAsia" w:ascii="宋体" w:hAnsi="宋体" w:eastAsia="宋体" w:cs="宋体"/>
          <w:i w:val="0"/>
          <w:caps w:val="0"/>
          <w:color w:val="333333"/>
          <w:spacing w:val="0"/>
          <w:kern w:val="44"/>
          <w:szCs w:val="44"/>
          <w:lang w:val="en-US" w:eastAsia="zh-CN" w:bidi="ar"/>
        </w:rPr>
        <w:t>十大关键词</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_Toc23921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_Toc8123 </w:instrText>
      </w:r>
      <w:r>
        <w:rPr>
          <w:rFonts w:hint="eastAsia" w:ascii="宋体" w:hAnsi="宋体" w:eastAsia="宋体" w:cs="宋体"/>
          <w:i w:val="0"/>
          <w:caps w:val="0"/>
          <w:color w:val="333333"/>
          <w:spacing w:val="0"/>
          <w:kern w:val="44"/>
          <w:szCs w:val="44"/>
          <w:lang w:val="en-US" w:eastAsia="zh-CN" w:bidi="ar"/>
        </w:rPr>
        <w:fldChar w:fldCharType="separate"/>
      </w:r>
      <w:r>
        <w:rPr>
          <w:rFonts w:hint="default" w:ascii="Microsoft Yahei" w:hAnsi="Microsoft Yahei" w:eastAsia="Microsoft Yahei" w:cs="Microsoft Yahei"/>
          <w:i w:val="0"/>
          <w:caps w:val="0"/>
          <w:color w:val="333333"/>
          <w:spacing w:val="0"/>
          <w:kern w:val="0"/>
          <w:szCs w:val="25"/>
          <w:lang w:val="en-US" w:eastAsia="zh-CN" w:bidi="ar"/>
        </w:rPr>
        <w:t>关键词一：改革</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_Toc8123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_Toc10242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关键词二：反腐</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_Toc10242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_Toc2733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关键词三：依法治国</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_Toc2733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_Toc30045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关键词四：新常态</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_Toc30045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7</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_Toc11687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关键词五：一带一路</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_Toc11687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7</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_Toc19046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民生热点</w:t>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_Toc22341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关键词六：环保</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_Toc22341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8</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_Toc11141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关键词七：户籍改革</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_Toc11141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8</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_Toc4508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关键词八：养老金</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_Toc4508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9</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_Toc31877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关键词九：创业</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_Toc31877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9</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_Toc21292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关键词十：价格改革</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_Toc21292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9</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3"/>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_Toc31807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宋体" w:hAnsi="宋体" w:eastAsia="宋体" w:cs="宋体"/>
          <w:kern w:val="44"/>
          <w:szCs w:val="48"/>
          <w:lang w:val="en-US" w:eastAsia="zh-CN" w:bidi="ar"/>
        </w:rPr>
        <w:t>关键词解读</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_Toc31807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10</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_Toc24672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解读关键词一：微腐败</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_Toc24672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10</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_Toc8859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解读关键词二：打破干群之间的“隐形墙”</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_Toc8859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11</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_Toc10755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解读关键词三：破解聘任制公务员难题不妨朝“墙外”看</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_Toc10755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11</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_Toc7093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解读关键词四：“人地钱”挂钩</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_Toc7093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13</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_Toc6220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解读关键词五：经济稳增长，保就业惠民生</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_Toc6220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14</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_Toc12593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解读关键词六：“三农”</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_Toc12593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_Toc28534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宋体" w:hAnsi="宋体" w:eastAsia="宋体" w:cs="宋体"/>
          <w:kern w:val="44"/>
          <w:szCs w:val="48"/>
          <w:lang w:val="en-US" w:eastAsia="zh-CN" w:bidi="ar"/>
        </w:rPr>
        <w:t>全面解读《2016中央一号文件》</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_Toc28534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_Toc15092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一：以新理念引领农业农村发展</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_Toc15092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_Toc8711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二：推进“互联网+”现代农业</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_Toc8711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17</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_Toc15068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三：农业供给侧结构改革</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_Toc15068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19</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_Toc17951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四：</w:t>
      </w:r>
      <w:r>
        <w:rPr>
          <w:rFonts w:hint="default" w:ascii="Microsoft Yahei" w:hAnsi="Microsoft Yahei" w:eastAsia="Microsoft Yahei" w:cs="Microsoft Yahei"/>
          <w:i w:val="0"/>
          <w:caps w:val="0"/>
          <w:color w:val="333333"/>
          <w:spacing w:val="0"/>
          <w:kern w:val="0"/>
          <w:szCs w:val="25"/>
          <w:lang w:val="en-US" w:eastAsia="zh-CN" w:bidi="ar"/>
        </w:rPr>
        <w:t>发展绿色农业 保护资源修复生态</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_Toc17951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20</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_Toc9023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五：补齐三农问题“短板”</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_Toc9023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21</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_Toc20116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六：“产业融合”支撑农民增收</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_Toc20116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23</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_Toc1575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七：镇政府叫板法院仍待公断</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_Toc1575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24</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_Toc28071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八：</w:t>
      </w:r>
      <w:r>
        <w:rPr>
          <w:rFonts w:hint="default" w:ascii="Microsoft Yahei" w:hAnsi="Microsoft Yahei" w:eastAsia="Microsoft Yahei" w:cs="Microsoft Yahei"/>
          <w:i w:val="0"/>
          <w:caps w:val="0"/>
          <w:color w:val="333333"/>
          <w:spacing w:val="0"/>
          <w:kern w:val="0"/>
          <w:szCs w:val="25"/>
          <w:lang w:val="en-US" w:eastAsia="zh-CN" w:bidi="ar"/>
        </w:rPr>
        <w:t>互联网发展为新实体时代开路</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_Toc28071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25</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_Toc7081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九：</w:t>
      </w:r>
      <w:r>
        <w:rPr>
          <w:rFonts w:hint="default" w:ascii="Microsoft Yahei" w:hAnsi="Microsoft Yahei" w:eastAsia="Microsoft Yahei" w:cs="Microsoft Yahei"/>
          <w:i w:val="0"/>
          <w:caps w:val="0"/>
          <w:color w:val="333333"/>
          <w:spacing w:val="0"/>
          <w:kern w:val="0"/>
          <w:szCs w:val="25"/>
          <w:lang w:val="en-US" w:eastAsia="zh-CN" w:bidi="ar"/>
        </w:rPr>
        <w:t>立法禁“啃老” 是否多此一举</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_Toc7081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26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_Toc30351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十：</w:t>
      </w:r>
      <w:r>
        <w:rPr>
          <w:rFonts w:hint="default" w:ascii="Microsoft Yahei" w:hAnsi="Microsoft Yahei" w:eastAsia="Microsoft Yahei" w:cs="Microsoft Yahei"/>
          <w:i w:val="0"/>
          <w:caps w:val="0"/>
          <w:color w:val="333333"/>
          <w:spacing w:val="0"/>
          <w:kern w:val="0"/>
          <w:szCs w:val="25"/>
          <w:lang w:val="en-US" w:eastAsia="zh-CN" w:bidi="ar"/>
        </w:rPr>
        <w:t>地方车改，没有谁是局外人</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_Toc30351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27</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_Toc16334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十一：</w:t>
      </w:r>
      <w:r>
        <w:rPr>
          <w:rFonts w:hint="default" w:ascii="Microsoft Yahei" w:hAnsi="Microsoft Yahei" w:eastAsia="Microsoft Yahei" w:cs="Microsoft Yahei"/>
          <w:i w:val="0"/>
          <w:caps w:val="0"/>
          <w:color w:val="333333"/>
          <w:spacing w:val="0"/>
          <w:kern w:val="0"/>
          <w:szCs w:val="25"/>
          <w:lang w:val="en-US" w:eastAsia="zh-CN" w:bidi="ar"/>
        </w:rPr>
        <w:t>十大流行语的颜值会不会太高</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_Toc16334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28</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_Toc31791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十二：</w:t>
      </w:r>
      <w:r>
        <w:rPr>
          <w:rFonts w:hint="default" w:ascii="Microsoft Yahei" w:hAnsi="Microsoft Yahei" w:eastAsia="Microsoft Yahei" w:cs="Microsoft Yahei"/>
          <w:i w:val="0"/>
          <w:caps w:val="0"/>
          <w:color w:val="333333"/>
          <w:spacing w:val="0"/>
          <w:kern w:val="0"/>
          <w:szCs w:val="25"/>
          <w:lang w:val="en-US" w:eastAsia="zh-CN" w:bidi="ar"/>
        </w:rPr>
        <w:t>全面二孩，如何幸福花开</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_Toc31791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29</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_Toc19683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十三：</w:t>
      </w:r>
      <w:r>
        <w:rPr>
          <w:rFonts w:hint="default" w:ascii="Microsoft Yahei" w:hAnsi="Microsoft Yahei" w:eastAsia="Microsoft Yahei" w:cs="Microsoft Yahei"/>
          <w:i w:val="0"/>
          <w:caps w:val="0"/>
          <w:color w:val="333333"/>
          <w:spacing w:val="0"/>
          <w:kern w:val="0"/>
          <w:szCs w:val="25"/>
          <w:lang w:val="en-US" w:eastAsia="zh-CN" w:bidi="ar"/>
        </w:rPr>
        <w:t>违建当拆无异议，绿地无辜可否留</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_Toc19683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30</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_Toc7859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十四：</w:t>
      </w:r>
      <w:r>
        <w:rPr>
          <w:rFonts w:hint="default" w:ascii="Microsoft Yahei" w:hAnsi="Microsoft Yahei" w:eastAsia="Microsoft Yahei" w:cs="Microsoft Yahei"/>
          <w:i w:val="0"/>
          <w:caps w:val="0"/>
          <w:color w:val="333333"/>
          <w:spacing w:val="0"/>
          <w:kern w:val="0"/>
          <w:szCs w:val="25"/>
          <w:lang w:val="en-US" w:eastAsia="zh-CN" w:bidi="ar"/>
        </w:rPr>
        <w:t>别让以善为名的“策划”伤了社会善心</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_Toc7859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31</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_Toc7469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十七：从常态化纠错到常态化究责</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_Toc7469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35</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_Toc5970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十八：边玩游戏边接访，公仆作风何时回归</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_Toc5970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36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_Toc17824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十九：</w:t>
      </w:r>
      <w:r>
        <w:rPr>
          <w:rFonts w:hint="default" w:ascii="Microsoft Yahei" w:hAnsi="Microsoft Yahei" w:eastAsia="Microsoft Yahei" w:cs="Microsoft Yahei"/>
          <w:i w:val="0"/>
          <w:caps w:val="0"/>
          <w:color w:val="333333"/>
          <w:spacing w:val="0"/>
          <w:kern w:val="0"/>
          <w:szCs w:val="25"/>
          <w:lang w:val="en-US" w:eastAsia="zh-CN" w:bidi="ar"/>
        </w:rPr>
        <w:t>出租车改革共享和公平都不能少</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_Toc17824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37</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_Toc759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二十：</w:t>
      </w:r>
      <w:r>
        <w:rPr>
          <w:rFonts w:hint="default" w:ascii="Microsoft Yahei" w:hAnsi="Microsoft Yahei" w:eastAsia="Microsoft Yahei" w:cs="Microsoft Yahei"/>
          <w:i w:val="0"/>
          <w:caps w:val="0"/>
          <w:color w:val="333333"/>
          <w:spacing w:val="0"/>
          <w:kern w:val="0"/>
          <w:szCs w:val="25"/>
          <w:lang w:val="en-US" w:eastAsia="zh-CN" w:bidi="ar"/>
        </w:rPr>
        <w:t>景区“摘帽” 政府管了该管的事</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_Toc759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38</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_Toc15899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二十一：</w:t>
      </w:r>
      <w:r>
        <w:rPr>
          <w:rFonts w:hint="default" w:ascii="Microsoft Yahei" w:hAnsi="Microsoft Yahei" w:eastAsia="Microsoft Yahei" w:cs="Microsoft Yahei"/>
          <w:i w:val="0"/>
          <w:caps w:val="0"/>
          <w:color w:val="333333"/>
          <w:spacing w:val="0"/>
          <w:kern w:val="0"/>
          <w:szCs w:val="25"/>
          <w:lang w:val="en-US" w:eastAsia="zh-CN" w:bidi="ar"/>
        </w:rPr>
        <w:t>莫让撕破的安全网成“夺命口”</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_Toc15899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39</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_Toc3940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二十二.工匠精神</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_Toc3940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40</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_Toc16091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二十三.延长二孩产假</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_Toc16091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41</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_Toc1067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二十四.非公经济健康发展</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_Toc1067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42</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_Toc16397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二十五.建立新型政商关系</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_Toc16397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43</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_Toc5157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二十六.关注乡村教师</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_Toc5157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44</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_Toc16151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二十七.慈善立法</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_Toc16151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_Toc19780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二十八.“天价</w:t>
      </w:r>
      <w:r>
        <w:rPr>
          <w:rFonts w:hint="default" w:ascii="Microsoft Yahei" w:hAnsi="Microsoft Yahei" w:eastAsia="Microsoft Yahei" w:cs="Microsoft Yahei"/>
          <w:i w:val="0"/>
          <w:caps w:val="0"/>
          <w:color w:val="333333"/>
          <w:spacing w:val="0"/>
          <w:kern w:val="0"/>
          <w:szCs w:val="25"/>
          <w:lang w:val="en-US" w:eastAsia="zh-CN" w:bidi="ar"/>
        </w:rPr>
        <w:t>”</w:t>
      </w:r>
      <w:r>
        <w:rPr>
          <w:rFonts w:hint="eastAsia" w:ascii="Microsoft Yahei" w:hAnsi="Microsoft Yahei" w:eastAsia="Microsoft Yahei" w:cs="Microsoft Yahei"/>
          <w:i w:val="0"/>
          <w:caps w:val="0"/>
          <w:color w:val="333333"/>
          <w:spacing w:val="0"/>
          <w:kern w:val="0"/>
          <w:szCs w:val="25"/>
          <w:lang w:val="en-US" w:eastAsia="zh-CN" w:bidi="ar"/>
        </w:rPr>
        <w:t>宰客现象</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_Toc19780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47</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_Toc10145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二十九.破解“水困”危局</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_Toc10145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48</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_Toc13325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三十.电视剧管理与网剧监管</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_Toc13325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48</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_Toc32179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三十一.全面脱贫</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_Toc32179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49</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_Toc20401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三十二.个税改革</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_Toc20401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50</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_Toc6620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三十三.明星吸毒与禁播</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_Toc6620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51</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_Toc21532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三十四.大众旅游时代</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_Toc21532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52</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_Toc3971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三十五.建立美丽中国</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_Toc3971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53</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_Toc16772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三十六.科技创新</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_Toc16772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55</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_Toc22225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三十七.让农民就近就业创业</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_Toc22225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58</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_Toc19754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三十八.减税降费</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_Toc19754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60</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_Toc24275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三十九.新经济</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_Toc24275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63</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_Toc17774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四十.扶贫脱贫</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_Toc17774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66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_Toc4549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四十一.打造中国制造金字品牌</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_Toc4549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68</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_Toc29560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四十二.以敬民之心，行简政之道</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_Toc29560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70</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_Toc25769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四十三.整肃慵政懒政怠政</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_Toc25769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73</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_Toc20203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宋体" w:hAnsi="宋体" w:eastAsia="宋体" w:cs="宋体"/>
          <w:kern w:val="44"/>
          <w:szCs w:val="48"/>
          <w:lang w:val="en-US" w:eastAsia="zh-CN" w:bidi="ar"/>
        </w:rPr>
        <w:t>2016年政府工作报告</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_Toc20203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76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_Toc5266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一．2016年3月5日第十二届全国人民代表大会政府工作报告</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_Toc5266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76</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_Toc15498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二．2016年国务院政府工作报告解读</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_Toc15498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92</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_Toc1867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三．2016年政府工作报告要点解读</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_Toc1867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94</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_Toc5818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四．</w:t>
      </w:r>
      <w:r>
        <w:rPr>
          <w:rFonts w:hint="default" w:ascii="Microsoft Yahei" w:hAnsi="Microsoft Yahei" w:eastAsia="Microsoft Yahei" w:cs="Microsoft Yahei"/>
          <w:i w:val="0"/>
          <w:caps w:val="0"/>
          <w:color w:val="333333"/>
          <w:spacing w:val="0"/>
          <w:kern w:val="0"/>
          <w:szCs w:val="25"/>
          <w:lang w:val="en-US" w:eastAsia="zh-CN" w:bidi="ar"/>
        </w:rPr>
        <w:t>2016年1月25日广东省第十二届人民代表大会</w:t>
      </w:r>
      <w:r>
        <w:rPr>
          <w:rFonts w:hint="eastAsia" w:ascii="Microsoft Yahei" w:hAnsi="Microsoft Yahei" w:eastAsia="Microsoft Yahei" w:cs="Microsoft Yahei"/>
          <w:i w:val="0"/>
          <w:caps w:val="0"/>
          <w:color w:val="333333"/>
          <w:spacing w:val="0"/>
          <w:kern w:val="0"/>
          <w:szCs w:val="25"/>
          <w:lang w:val="en-US" w:eastAsia="zh-CN" w:bidi="ar"/>
        </w:rPr>
        <w:t>政府工作报告</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_Toc5818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105</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_Toc12873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五．2016广州市政府工作报告</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_Toc12873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125</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_Toc30521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六．2016年广州两会政府工作报告全文解读</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_Toc30521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140</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10"/>
        <w:tabs>
          <w:tab w:val="right" w:leader="dot" w:pos="8306"/>
        </w:tabs>
        <w:rPr>
          <w:rFonts w:hint="eastAsia" w:ascii="宋体" w:hAnsi="宋体" w:eastAsia="宋体" w:cs="宋体"/>
          <w:kern w:val="44"/>
          <w:szCs w:val="48"/>
          <w:lang w:val="en-US" w:eastAsia="zh-CN" w:bidi="ar"/>
        </w:rPr>
      </w:pPr>
      <w:r>
        <w:rPr>
          <w:rFonts w:hint="eastAsia" w:ascii="宋体" w:hAnsi="宋体" w:eastAsia="宋体" w:cs="宋体"/>
          <w:i w:val="0"/>
          <w:caps w:val="0"/>
          <w:color w:val="333333"/>
          <w:spacing w:val="0"/>
          <w:kern w:val="44"/>
          <w:szCs w:val="44"/>
          <w:lang w:val="en-US" w:eastAsia="zh-CN" w:bidi="ar"/>
        </w:rPr>
        <w:fldChar w:fldCharType="begin"/>
      </w:r>
      <w:r>
        <w:rPr>
          <w:rFonts w:hint="eastAsia" w:ascii="宋体" w:hAnsi="宋体" w:eastAsia="宋体" w:cs="宋体"/>
          <w:i w:val="0"/>
          <w:caps w:val="0"/>
          <w:color w:val="333333"/>
          <w:spacing w:val="0"/>
          <w:kern w:val="44"/>
          <w:szCs w:val="44"/>
          <w:lang w:val="en-US" w:eastAsia="zh-CN" w:bidi="ar"/>
        </w:rPr>
        <w:instrText xml:space="preserve"> HYPERLINK \l _Toc16897 </w:instrText>
      </w:r>
      <w:r>
        <w:rPr>
          <w:rFonts w:hint="eastAsia" w:ascii="宋体" w:hAnsi="宋体" w:eastAsia="宋体" w:cs="宋体"/>
          <w:i w:val="0"/>
          <w:caps w:val="0"/>
          <w:color w:val="333333"/>
          <w:spacing w:val="0"/>
          <w:kern w:val="44"/>
          <w:szCs w:val="44"/>
          <w:lang w:val="en-US" w:eastAsia="zh-CN" w:bidi="ar"/>
        </w:rPr>
        <w:fldChar w:fldCharType="separate"/>
      </w:r>
      <w:r>
        <w:rPr>
          <w:rFonts w:hint="eastAsia" w:ascii="Microsoft Yahei" w:hAnsi="Microsoft Yahei" w:eastAsia="Microsoft Yahei" w:cs="Microsoft Yahei"/>
          <w:i w:val="0"/>
          <w:caps w:val="0"/>
          <w:color w:val="333333"/>
          <w:spacing w:val="0"/>
          <w:kern w:val="0"/>
          <w:szCs w:val="25"/>
          <w:lang w:val="en-US" w:eastAsia="zh-CN" w:bidi="ar"/>
        </w:rPr>
        <w:t>七．2016深圳市政府工作报告</w:t>
      </w:r>
      <w:r>
        <w:rPr>
          <w:rFonts w:hint="eastAsia" w:ascii="宋体" w:hAnsi="宋体" w:eastAsia="宋体" w:cs="宋体"/>
          <w:kern w:val="44"/>
          <w:szCs w:val="48"/>
          <w:lang w:val="en-US" w:eastAsia="zh-CN" w:bidi="ar"/>
        </w:rPr>
        <w:tab/>
      </w:r>
      <w:r>
        <w:rPr>
          <w:rFonts w:hint="eastAsia" w:ascii="宋体" w:hAnsi="宋体" w:eastAsia="宋体" w:cs="宋体"/>
          <w:kern w:val="44"/>
          <w:szCs w:val="48"/>
          <w:lang w:val="en-US" w:eastAsia="zh-CN" w:bidi="ar"/>
        </w:rPr>
        <w:fldChar w:fldCharType="begin"/>
      </w:r>
      <w:r>
        <w:rPr>
          <w:rFonts w:hint="eastAsia" w:ascii="宋体" w:hAnsi="宋体" w:eastAsia="宋体" w:cs="宋体"/>
          <w:kern w:val="44"/>
          <w:szCs w:val="48"/>
          <w:lang w:val="en-US" w:eastAsia="zh-CN" w:bidi="ar"/>
        </w:rPr>
        <w:instrText xml:space="preserve"> PAGEREF _Toc16897 </w:instrText>
      </w:r>
      <w:r>
        <w:rPr>
          <w:rFonts w:hint="eastAsia" w:ascii="宋体" w:hAnsi="宋体" w:eastAsia="宋体" w:cs="宋体"/>
          <w:kern w:val="44"/>
          <w:szCs w:val="48"/>
          <w:lang w:val="en-US" w:eastAsia="zh-CN" w:bidi="ar"/>
        </w:rPr>
        <w:fldChar w:fldCharType="separate"/>
      </w:r>
      <w:r>
        <w:rPr>
          <w:rFonts w:hint="eastAsia" w:ascii="宋体" w:hAnsi="宋体" w:eastAsia="宋体" w:cs="宋体"/>
          <w:kern w:val="44"/>
          <w:szCs w:val="48"/>
          <w:lang w:val="en-US" w:eastAsia="zh-CN" w:bidi="ar"/>
        </w:rPr>
        <w:t>150</w:t>
      </w:r>
      <w:r>
        <w:rPr>
          <w:rFonts w:hint="eastAsia" w:ascii="宋体" w:hAnsi="宋体" w:eastAsia="宋体" w:cs="宋体"/>
          <w:kern w:val="44"/>
          <w:szCs w:val="48"/>
          <w:lang w:val="en-US" w:eastAsia="zh-CN" w:bidi="ar"/>
        </w:rPr>
        <w:fldChar w:fldCharType="end"/>
      </w:r>
      <w:r>
        <w:rPr>
          <w:rFonts w:hint="eastAsia" w:ascii="宋体" w:hAnsi="宋体" w:eastAsia="宋体" w:cs="宋体"/>
          <w:i w:val="0"/>
          <w:caps w:val="0"/>
          <w:color w:val="333333"/>
          <w:spacing w:val="0"/>
          <w:kern w:val="44"/>
          <w:szCs w:val="44"/>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50" w:lineRule="atLeast"/>
        <w:ind w:left="0" w:right="0" w:firstLine="0"/>
        <w:jc w:val="center"/>
        <w:rPr>
          <w:rFonts w:hint="eastAsia" w:ascii="宋体" w:hAnsi="宋体" w:eastAsia="宋体" w:cs="宋体"/>
          <w:i w:val="0"/>
          <w:caps w:val="0"/>
          <w:color w:val="333333"/>
          <w:spacing w:val="0"/>
          <w:sz w:val="44"/>
          <w:szCs w:val="44"/>
        </w:rPr>
      </w:pPr>
      <w:r>
        <w:rPr>
          <w:rFonts w:hint="eastAsia" w:ascii="宋体" w:hAnsi="宋体" w:eastAsia="宋体" w:cs="宋体"/>
          <w:i w:val="0"/>
          <w:caps w:val="0"/>
          <w:color w:val="333333"/>
          <w:spacing w:val="0"/>
          <w:kern w:val="44"/>
          <w:szCs w:val="44"/>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50" w:lineRule="atLeast"/>
        <w:ind w:left="0" w:right="0" w:firstLine="0"/>
        <w:jc w:val="center"/>
        <w:rPr>
          <w:rFonts w:hint="eastAsia" w:ascii="宋体" w:hAnsi="宋体" w:eastAsia="宋体" w:cs="宋体"/>
          <w:i w:val="0"/>
          <w:caps w:val="0"/>
          <w:color w:val="333333"/>
          <w:spacing w:val="0"/>
          <w:sz w:val="44"/>
          <w:szCs w:val="44"/>
        </w:rPr>
      </w:pPr>
      <w:r>
        <w:rPr>
          <w:rFonts w:hint="eastAsia" w:ascii="宋体" w:hAnsi="宋体" w:eastAsia="宋体" w:cs="宋体"/>
          <w:i w:val="0"/>
          <w:caps w:val="0"/>
          <w:color w:val="333333"/>
          <w:spacing w:val="0"/>
          <w:sz w:val="44"/>
          <w:szCs w:val="44"/>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50" w:lineRule="atLeast"/>
        <w:ind w:left="0" w:right="0" w:firstLine="0"/>
        <w:jc w:val="center"/>
        <w:rPr>
          <w:rFonts w:hint="default" w:ascii="Microsoft Yahei" w:hAnsi="Microsoft Yahei" w:eastAsia="Microsoft Yahei" w:cs="Microsoft Yahei"/>
          <w:b w:val="0"/>
          <w:i w:val="0"/>
          <w:caps w:val="0"/>
          <w:color w:val="333333"/>
          <w:spacing w:val="0"/>
          <w:sz w:val="25"/>
          <w:szCs w:val="25"/>
        </w:rPr>
      </w:pPr>
      <w:bookmarkStart w:id="4" w:name="_Toc21037"/>
      <w:bookmarkStart w:id="5" w:name="_Toc20813"/>
      <w:bookmarkStart w:id="6" w:name="_Toc12162"/>
      <w:bookmarkStart w:id="7" w:name="_Toc17895"/>
      <w:bookmarkStart w:id="8" w:name="_Toc26775"/>
      <w:bookmarkStart w:id="9" w:name="_Toc28870"/>
      <w:bookmarkStart w:id="10" w:name="_Toc30040"/>
      <w:bookmarkStart w:id="11" w:name="_Toc4781"/>
      <w:bookmarkStart w:id="12" w:name="_Toc18870"/>
      <w:bookmarkStart w:id="13" w:name="_Toc3825"/>
      <w:bookmarkStart w:id="14" w:name="_Toc9825"/>
      <w:bookmarkStart w:id="15" w:name="_Toc23032"/>
      <w:bookmarkStart w:id="16" w:name="_Toc27014"/>
      <w:bookmarkStart w:id="17" w:name="_Toc9218"/>
      <w:bookmarkStart w:id="18" w:name="_Toc26921"/>
      <w:r>
        <w:rPr>
          <w:rFonts w:hint="eastAsia" w:ascii="宋体" w:hAnsi="宋体" w:eastAsia="宋体" w:cs="宋体"/>
          <w:i w:val="0"/>
          <w:caps w:val="0"/>
          <w:color w:val="333333"/>
          <w:spacing w:val="0"/>
          <w:sz w:val="44"/>
          <w:szCs w:val="44"/>
        </w:rPr>
        <w:t>２０１６年全国两会</w:t>
      </w:r>
      <w:r>
        <w:rPr>
          <w:rFonts w:hint="eastAsia" w:cs="宋体"/>
          <w:i w:val="0"/>
          <w:caps w:val="0"/>
          <w:color w:val="333333"/>
          <w:spacing w:val="0"/>
          <w:sz w:val="44"/>
          <w:szCs w:val="44"/>
          <w:lang w:eastAsia="zh-CN"/>
        </w:rPr>
        <w:t>十大</w:t>
      </w:r>
      <w:r>
        <w:rPr>
          <w:rFonts w:hint="eastAsia" w:ascii="宋体" w:hAnsi="宋体" w:eastAsia="宋体" w:cs="宋体"/>
          <w:i w:val="0"/>
          <w:caps w:val="0"/>
          <w:color w:val="333333"/>
          <w:spacing w:val="0"/>
          <w:sz w:val="44"/>
          <w:szCs w:val="44"/>
        </w:rPr>
        <w:t>热点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ascii="Microsoft Yahei" w:hAnsi="Microsoft Yahei" w:eastAsia="Microsoft Yahei" w:cs="Microsoft Yahei"/>
          <w:b w:val="0"/>
          <w:i w:val="0"/>
          <w:caps w:val="0"/>
          <w:color w:val="333333"/>
          <w:spacing w:val="0"/>
          <w:sz w:val="25"/>
          <w:szCs w:val="25"/>
        </w:rPr>
      </w:pPr>
      <w:r>
        <w:rPr>
          <w:rFonts w:hint="eastAsia" w:ascii="Microsoft Yahei" w:hAnsi="Microsoft Yahei" w:eastAsia="宋体" w:cs="Microsoft Yahei"/>
          <w:b w:val="0"/>
          <w:i w:val="0"/>
          <w:caps w:val="0"/>
          <w:color w:val="333333"/>
          <w:spacing w:val="0"/>
          <w:sz w:val="25"/>
          <w:szCs w:val="25"/>
          <w:lang w:val="en-US" w:eastAsia="zh-CN"/>
        </w:rPr>
        <w:t>2016</w:t>
      </w:r>
      <w:r>
        <w:rPr>
          <w:rFonts w:hint="default" w:ascii="Microsoft Yahei" w:hAnsi="Microsoft Yahei" w:eastAsia="Microsoft Yahei" w:cs="Microsoft Yahei"/>
          <w:b w:val="0"/>
          <w:i w:val="0"/>
          <w:caps w:val="0"/>
          <w:color w:val="333333"/>
          <w:spacing w:val="0"/>
          <w:sz w:val="25"/>
          <w:szCs w:val="25"/>
        </w:rPr>
        <w:t>年全国两会，是一个在重要历史节点召开的盛会。站在“十二五”收官、“十三五”开局的历史关口，如何按照中央“五位一体”总体布局和“四个全面”战略布局，抓住机遇、应对挑战？如何深入贯彻五大发展理念，以供给侧结构性改革为主线，挖掘经济发展新动力？会聚北京共商国是的代表委员们将展开讨论、建言献策，制定出行动纲领。</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19" w:name="_Toc3743"/>
      <w:bookmarkStart w:id="20" w:name="_Toc29173"/>
      <w:bookmarkStart w:id="21" w:name="_Toc246"/>
      <w:bookmarkStart w:id="22" w:name="_Toc26968"/>
      <w:bookmarkStart w:id="23" w:name="_Toc29292"/>
      <w:bookmarkStart w:id="24" w:name="_Toc14161"/>
      <w:bookmarkStart w:id="25" w:name="_Toc12483"/>
      <w:bookmarkStart w:id="26" w:name="_Toc1438"/>
      <w:bookmarkStart w:id="27" w:name="_Toc22414"/>
      <w:bookmarkStart w:id="28" w:name="_Toc30280"/>
      <w:bookmarkStart w:id="29" w:name="_Toc22268"/>
      <w:bookmarkStart w:id="30" w:name="_Toc10924"/>
      <w:bookmarkStart w:id="31" w:name="_Toc11439"/>
      <w:r>
        <w:rPr>
          <w:rStyle w:val="17"/>
          <w:rFonts w:hint="default" w:ascii="Microsoft Yahei" w:hAnsi="Microsoft Yahei" w:eastAsia="Microsoft Yahei" w:cs="Microsoft Yahei"/>
          <w:b/>
          <w:i w:val="0"/>
          <w:caps w:val="0"/>
          <w:color w:val="333333"/>
          <w:spacing w:val="0"/>
          <w:kern w:val="0"/>
          <w:sz w:val="25"/>
          <w:szCs w:val="25"/>
          <w:lang w:val="en-US" w:eastAsia="zh-CN" w:bidi="ar"/>
        </w:rPr>
        <w:t>【热点１】“十三五”规划：引领新常态开拓新境界</w:t>
      </w:r>
      <w:bookmarkEnd w:id="19"/>
      <w:bookmarkEnd w:id="20"/>
      <w:bookmarkEnd w:id="21"/>
      <w:bookmarkEnd w:id="22"/>
      <w:bookmarkEnd w:id="23"/>
      <w:bookmarkEnd w:id="24"/>
      <w:bookmarkEnd w:id="25"/>
      <w:bookmarkEnd w:id="26"/>
      <w:bookmarkEnd w:id="27"/>
      <w:bookmarkEnd w:id="28"/>
      <w:bookmarkEnd w:id="29"/>
      <w:bookmarkEnd w:id="30"/>
      <w:bookmarkEnd w:id="31"/>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到</w:t>
      </w:r>
      <w:r>
        <w:rPr>
          <w:rFonts w:hint="eastAsia" w:ascii="Microsoft Yahei" w:hAnsi="Microsoft Yahei" w:eastAsia="宋体" w:cs="Microsoft Yahei"/>
          <w:b w:val="0"/>
          <w:i w:val="0"/>
          <w:caps w:val="0"/>
          <w:color w:val="333333"/>
          <w:spacing w:val="0"/>
          <w:sz w:val="25"/>
          <w:szCs w:val="25"/>
          <w:lang w:val="en-US" w:eastAsia="zh-CN"/>
        </w:rPr>
        <w:t>2020</w:t>
      </w:r>
      <w:r>
        <w:rPr>
          <w:rFonts w:hint="default" w:ascii="Microsoft Yahei" w:hAnsi="Microsoft Yahei" w:eastAsia="Microsoft Yahei" w:cs="Microsoft Yahei"/>
          <w:b w:val="0"/>
          <w:i w:val="0"/>
          <w:caps w:val="0"/>
          <w:color w:val="333333"/>
          <w:spacing w:val="0"/>
          <w:sz w:val="25"/>
          <w:szCs w:val="25"/>
        </w:rPr>
        <w:t>年全面建成小康社会，“十三五”是冲刺的５年。“四个全面”战略布局如何继续推进？创新、协调、绿色、开放、共享的五大发展理念如何“落地”？作为一份引领国家开创发展新境界的纲领性文件，两会审查、讨论的“十三五”规划草案，将回答国内外关注的诸多“中国之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国家行政学院教授汪玉凯表示，全面建成小康社会是“中国梦”的具体体现。发展是硬道理，是解决中国问题的关键。要继续全面深化改革，加快创新发展步伐，不仅要保持一定的发展速度，更要强调发展的科学性和可持续性。在这一进程中，增加百姓获得感至关重要。</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32" w:name="_Toc22245"/>
      <w:bookmarkStart w:id="33" w:name="_Toc2486"/>
      <w:bookmarkStart w:id="34" w:name="_Toc15384"/>
      <w:bookmarkStart w:id="35" w:name="_Toc13758"/>
      <w:bookmarkStart w:id="36" w:name="_Toc28936"/>
      <w:bookmarkStart w:id="37" w:name="_Toc20796"/>
      <w:bookmarkStart w:id="38" w:name="_Toc5297"/>
      <w:bookmarkStart w:id="39" w:name="_Toc15279"/>
      <w:bookmarkStart w:id="40" w:name="_Toc16695"/>
      <w:bookmarkStart w:id="41" w:name="_Toc29164"/>
      <w:bookmarkStart w:id="42" w:name="_Toc30662"/>
      <w:bookmarkStart w:id="43" w:name="_Toc16878"/>
      <w:bookmarkStart w:id="44" w:name="_Toc24839"/>
      <w:r>
        <w:rPr>
          <w:rStyle w:val="17"/>
          <w:rFonts w:hint="default" w:ascii="Microsoft Yahei" w:hAnsi="Microsoft Yahei" w:eastAsia="Microsoft Yahei" w:cs="Microsoft Yahei"/>
          <w:b/>
          <w:i w:val="0"/>
          <w:caps w:val="0"/>
          <w:color w:val="333333"/>
          <w:spacing w:val="0"/>
          <w:kern w:val="0"/>
          <w:sz w:val="25"/>
          <w:szCs w:val="25"/>
          <w:lang w:val="en-US" w:eastAsia="zh-CN" w:bidi="ar"/>
        </w:rPr>
        <w:t>【热点２】供给侧改革：“高频词”化为具体“路线图”</w:t>
      </w:r>
      <w:bookmarkEnd w:id="32"/>
      <w:bookmarkEnd w:id="33"/>
      <w:bookmarkEnd w:id="34"/>
      <w:bookmarkEnd w:id="35"/>
      <w:bookmarkEnd w:id="36"/>
      <w:bookmarkEnd w:id="37"/>
      <w:bookmarkEnd w:id="38"/>
      <w:bookmarkEnd w:id="39"/>
      <w:bookmarkEnd w:id="40"/>
      <w:bookmarkEnd w:id="41"/>
      <w:bookmarkEnd w:id="42"/>
      <w:bookmarkEnd w:id="43"/>
      <w:bookmarkEnd w:id="44"/>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自去年底的中央经济工作会议后，以去产能、去库存、去杠杆、降成本、补短板五大任务为重点的供给侧结构性改革正式启动。新常态下，供给侧改革正从“高频词”化为政府、企业明晰具体的改革“路线图”。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国务院发展研究中心资源与环境研究所副所长李佐军说，经济转型既要稳定消费、投资、出口的需求侧“三驾马车”，更要靠制度变革、结构优化、要素升级的供给侧发动机来推动。供给侧还有哪些不合理、结构性改革如何发上力等，将成代表委员讨论焦点。</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45" w:name="_Toc31315"/>
      <w:bookmarkStart w:id="46" w:name="_Toc24403"/>
      <w:bookmarkStart w:id="47" w:name="_Toc10149"/>
      <w:bookmarkStart w:id="48" w:name="_Toc364"/>
      <w:bookmarkStart w:id="49" w:name="_Toc31584"/>
      <w:bookmarkStart w:id="50" w:name="_Toc32105"/>
      <w:bookmarkStart w:id="51" w:name="_Toc16727"/>
      <w:bookmarkStart w:id="52" w:name="_Toc25121"/>
      <w:bookmarkStart w:id="53" w:name="_Toc4894"/>
      <w:bookmarkStart w:id="54" w:name="_Toc11829"/>
      <w:bookmarkStart w:id="55" w:name="_Toc25241"/>
      <w:bookmarkStart w:id="56" w:name="_Toc18590"/>
      <w:bookmarkStart w:id="57" w:name="_Toc28468"/>
      <w:r>
        <w:rPr>
          <w:rStyle w:val="17"/>
          <w:rFonts w:hint="default" w:ascii="Microsoft Yahei" w:hAnsi="Microsoft Yahei" w:eastAsia="Microsoft Yahei" w:cs="Microsoft Yahei"/>
          <w:b/>
          <w:i w:val="0"/>
          <w:caps w:val="0"/>
          <w:color w:val="333333"/>
          <w:spacing w:val="0"/>
          <w:kern w:val="0"/>
          <w:sz w:val="25"/>
          <w:szCs w:val="25"/>
          <w:lang w:val="en-US" w:eastAsia="zh-CN" w:bidi="ar"/>
        </w:rPr>
        <w:t>【热点３】扶贫攻坚战：吹响冲锋号立下“军令状”</w:t>
      </w:r>
      <w:bookmarkEnd w:id="45"/>
      <w:bookmarkEnd w:id="46"/>
      <w:bookmarkEnd w:id="47"/>
      <w:bookmarkEnd w:id="48"/>
      <w:bookmarkEnd w:id="49"/>
      <w:bookmarkEnd w:id="50"/>
      <w:bookmarkEnd w:id="51"/>
      <w:bookmarkEnd w:id="52"/>
      <w:bookmarkEnd w:id="53"/>
      <w:bookmarkEnd w:id="54"/>
      <w:bookmarkEnd w:id="55"/>
      <w:bookmarkEnd w:id="56"/>
      <w:bookmarkEnd w:id="57"/>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“小康路上，不让一个困难群众掉队。”到</w:t>
      </w:r>
      <w:r>
        <w:rPr>
          <w:rFonts w:hint="eastAsia" w:ascii="Microsoft Yahei" w:hAnsi="Microsoft Yahei" w:eastAsia="宋体" w:cs="Microsoft Yahei"/>
          <w:b w:val="0"/>
          <w:i w:val="0"/>
          <w:caps w:val="0"/>
          <w:color w:val="333333"/>
          <w:spacing w:val="0"/>
          <w:sz w:val="25"/>
          <w:szCs w:val="25"/>
          <w:lang w:val="en-US" w:eastAsia="zh-CN"/>
        </w:rPr>
        <w:t>2020</w:t>
      </w:r>
      <w:r>
        <w:rPr>
          <w:rFonts w:hint="default" w:ascii="Microsoft Yahei" w:hAnsi="Microsoft Yahei" w:eastAsia="Microsoft Yahei" w:cs="Microsoft Yahei"/>
          <w:b w:val="0"/>
          <w:i w:val="0"/>
          <w:caps w:val="0"/>
          <w:color w:val="333333"/>
          <w:spacing w:val="0"/>
          <w:sz w:val="25"/>
          <w:szCs w:val="25"/>
        </w:rPr>
        <w:t>年让</w:t>
      </w:r>
      <w:r>
        <w:rPr>
          <w:rFonts w:hint="eastAsia" w:ascii="Microsoft Yahei" w:hAnsi="Microsoft Yahei" w:eastAsia="宋体" w:cs="Microsoft Yahei"/>
          <w:b w:val="0"/>
          <w:i w:val="0"/>
          <w:caps w:val="0"/>
          <w:color w:val="333333"/>
          <w:spacing w:val="0"/>
          <w:sz w:val="25"/>
          <w:szCs w:val="25"/>
          <w:lang w:val="en-US" w:eastAsia="zh-CN"/>
        </w:rPr>
        <w:t>7000</w:t>
      </w:r>
      <w:r>
        <w:rPr>
          <w:rFonts w:hint="default" w:ascii="Microsoft Yahei" w:hAnsi="Microsoft Yahei" w:eastAsia="Microsoft Yahei" w:cs="Microsoft Yahei"/>
          <w:b w:val="0"/>
          <w:i w:val="0"/>
          <w:caps w:val="0"/>
          <w:color w:val="333333"/>
          <w:spacing w:val="0"/>
          <w:sz w:val="25"/>
          <w:szCs w:val="25"/>
        </w:rPr>
        <w:t>多万贫困人口全部脱贫，贫困县全部摘帽，是十八届五中全会既定目标，也是我国对全球减贫事业的庄严承诺。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从层层立下“军令状”到</w:t>
      </w:r>
      <w:r>
        <w:rPr>
          <w:rFonts w:hint="eastAsia" w:ascii="Microsoft Yahei" w:hAnsi="Microsoft Yahei" w:eastAsia="宋体" w:cs="Microsoft Yahei"/>
          <w:b w:val="0"/>
          <w:i w:val="0"/>
          <w:caps w:val="0"/>
          <w:color w:val="333333"/>
          <w:spacing w:val="0"/>
          <w:sz w:val="25"/>
          <w:szCs w:val="25"/>
          <w:lang w:val="en-US" w:eastAsia="zh-CN"/>
        </w:rPr>
        <w:t>22</w:t>
      </w:r>
      <w:r>
        <w:rPr>
          <w:rFonts w:hint="default" w:ascii="Microsoft Yahei" w:hAnsi="Microsoft Yahei" w:eastAsia="Microsoft Yahei" w:cs="Microsoft Yahei"/>
          <w:b w:val="0"/>
          <w:i w:val="0"/>
          <w:caps w:val="0"/>
          <w:color w:val="333333"/>
          <w:spacing w:val="0"/>
          <w:sz w:val="25"/>
          <w:szCs w:val="25"/>
        </w:rPr>
        <w:t>个中西部省区市考核扶贫成效，脱贫攻坚战的冲锋号已经吹响。精准扶贫还有哪些障碍？哪些政策需要改进完善？代表委员将带来大量一线情况与真知灼见。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国务院发展研究中心研究员张立群表示，立下“军令状”，关键看执行。要督导各级政府精准扶贫，还得运用好考核“指挥棒”，真正提高扶贫实效。</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58" w:name="_Toc25719"/>
      <w:bookmarkStart w:id="59" w:name="_Toc16719"/>
      <w:bookmarkStart w:id="60" w:name="_Toc20754"/>
      <w:bookmarkStart w:id="61" w:name="_Toc21045"/>
      <w:bookmarkStart w:id="62" w:name="_Toc21182"/>
      <w:bookmarkStart w:id="63" w:name="_Toc3577"/>
      <w:bookmarkStart w:id="64" w:name="_Toc1795"/>
      <w:bookmarkStart w:id="65" w:name="_Toc4107"/>
      <w:bookmarkStart w:id="66" w:name="_Toc7536"/>
      <w:bookmarkStart w:id="67" w:name="_Toc18667"/>
      <w:bookmarkStart w:id="68" w:name="_Toc24700"/>
      <w:bookmarkStart w:id="69" w:name="_Toc9369"/>
      <w:bookmarkStart w:id="70" w:name="_Toc19154"/>
      <w:r>
        <w:rPr>
          <w:rStyle w:val="17"/>
          <w:rFonts w:hint="default" w:ascii="Microsoft Yahei" w:hAnsi="Microsoft Yahei" w:eastAsia="Microsoft Yahei" w:cs="Microsoft Yahei"/>
          <w:b/>
          <w:i w:val="0"/>
          <w:caps w:val="0"/>
          <w:color w:val="333333"/>
          <w:spacing w:val="0"/>
          <w:kern w:val="0"/>
          <w:sz w:val="25"/>
          <w:szCs w:val="25"/>
          <w:lang w:val="en-US" w:eastAsia="zh-CN" w:bidi="ar"/>
        </w:rPr>
        <w:t>【热点４】慈善法审议：“怀胎”十余年有望“呱呱落地”</w:t>
      </w:r>
      <w:bookmarkEnd w:id="58"/>
      <w:bookmarkEnd w:id="59"/>
      <w:bookmarkEnd w:id="60"/>
      <w:bookmarkEnd w:id="61"/>
      <w:bookmarkEnd w:id="62"/>
      <w:bookmarkEnd w:id="63"/>
      <w:bookmarkEnd w:id="64"/>
      <w:bookmarkEnd w:id="65"/>
      <w:bookmarkEnd w:id="66"/>
      <w:bookmarkEnd w:id="67"/>
      <w:bookmarkEnd w:id="68"/>
      <w:bookmarkEnd w:id="69"/>
      <w:bookmarkEnd w:id="70"/>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慈善法草案将提交十二届全国人大四次会议审议。历经十余年努力，我国关于慈善事业的首部立法将走上前台。草案经过两次审议，多处修改，此次提交审议后还将有哪些变化，将成为今年两会一大看点。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全国政协委员、中华全国律师协会副会长朱征夫表示，慈善立法将对我国慈善事业发展产生重要影响。开展募捐的主体需要什么资格？“互联网＋”慈善如何开展？骗捐诈捐如何预防？税收优惠如何实施？慈善信息如何公开？这些问题都将得到解答。</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71" w:name="_Toc3377"/>
      <w:bookmarkStart w:id="72" w:name="_Toc1686"/>
      <w:bookmarkStart w:id="73" w:name="_Toc1983"/>
      <w:bookmarkStart w:id="74" w:name="_Toc12560"/>
      <w:bookmarkStart w:id="75" w:name="_Toc3742"/>
      <w:bookmarkStart w:id="76" w:name="_Toc18356"/>
      <w:bookmarkStart w:id="77" w:name="_Toc5205"/>
      <w:bookmarkStart w:id="78" w:name="_Toc28922"/>
      <w:bookmarkStart w:id="79" w:name="_Toc14424"/>
      <w:bookmarkStart w:id="80" w:name="_Toc12939"/>
      <w:bookmarkStart w:id="81" w:name="_Toc31209"/>
      <w:bookmarkStart w:id="82" w:name="_Toc51"/>
      <w:bookmarkStart w:id="83" w:name="_Toc23209"/>
      <w:r>
        <w:rPr>
          <w:rStyle w:val="17"/>
          <w:rFonts w:hint="default" w:ascii="Microsoft Yahei" w:hAnsi="Microsoft Yahei" w:eastAsia="Microsoft Yahei" w:cs="Microsoft Yahei"/>
          <w:b/>
          <w:i w:val="0"/>
          <w:caps w:val="0"/>
          <w:color w:val="333333"/>
          <w:spacing w:val="0"/>
          <w:kern w:val="0"/>
          <w:sz w:val="25"/>
          <w:szCs w:val="25"/>
          <w:lang w:val="en-US" w:eastAsia="zh-CN" w:bidi="ar"/>
        </w:rPr>
        <w:t>【热点５】司法改革：为全面小康提供有力法律保障</w:t>
      </w:r>
      <w:bookmarkEnd w:id="71"/>
      <w:bookmarkEnd w:id="72"/>
      <w:bookmarkEnd w:id="73"/>
      <w:bookmarkEnd w:id="74"/>
      <w:bookmarkEnd w:id="75"/>
      <w:bookmarkEnd w:id="76"/>
      <w:bookmarkEnd w:id="77"/>
      <w:bookmarkEnd w:id="78"/>
      <w:bookmarkEnd w:id="79"/>
      <w:bookmarkEnd w:id="80"/>
      <w:bookmarkEnd w:id="81"/>
      <w:bookmarkEnd w:id="82"/>
      <w:bookmarkEnd w:id="83"/>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在前两批共</w:t>
      </w:r>
      <w:r>
        <w:rPr>
          <w:rFonts w:hint="eastAsia" w:ascii="Microsoft Yahei" w:hAnsi="Microsoft Yahei" w:eastAsia="宋体" w:cs="Microsoft Yahei"/>
          <w:b w:val="0"/>
          <w:i w:val="0"/>
          <w:caps w:val="0"/>
          <w:color w:val="333333"/>
          <w:spacing w:val="0"/>
          <w:sz w:val="25"/>
          <w:szCs w:val="25"/>
          <w:lang w:val="en-US" w:eastAsia="zh-CN"/>
        </w:rPr>
        <w:t>18</w:t>
      </w:r>
      <w:r>
        <w:rPr>
          <w:rFonts w:hint="default" w:ascii="Microsoft Yahei" w:hAnsi="Microsoft Yahei" w:eastAsia="Microsoft Yahei" w:cs="Microsoft Yahei"/>
          <w:b w:val="0"/>
          <w:i w:val="0"/>
          <w:caps w:val="0"/>
          <w:color w:val="333333"/>
          <w:spacing w:val="0"/>
          <w:sz w:val="25"/>
          <w:szCs w:val="25"/>
        </w:rPr>
        <w:t>个省市司法改革试点基础上，今年司法体制改革试点将在全国各地推开，成为全面深化司法体制改革的攻坚之年。完善司法人员分类管理制度、完善司法责任制、健全司法人员职业保障制度等司法改革的基础性措施如何深入推进，引人关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公正司法事关人民切身利益，事关社会公平正义，事关全面推进依法治国。武汉大学法学院教授洪浩说，司法改革要在解决影响司法公正、制约司法能力的深层次问题上取得重要进展，为全面建成小康社会提供有力法律保障。</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84" w:name="_Toc28741"/>
      <w:bookmarkStart w:id="85" w:name="_Toc31226"/>
      <w:bookmarkStart w:id="86" w:name="_Toc9549"/>
      <w:bookmarkStart w:id="87" w:name="_Toc6862"/>
      <w:bookmarkStart w:id="88" w:name="_Toc25988"/>
      <w:bookmarkStart w:id="89" w:name="_Toc16624"/>
      <w:bookmarkStart w:id="90" w:name="_Toc19922"/>
      <w:bookmarkStart w:id="91" w:name="_Toc25301"/>
      <w:bookmarkStart w:id="92" w:name="_Toc19509"/>
      <w:bookmarkStart w:id="93" w:name="_Toc3860"/>
      <w:bookmarkStart w:id="94" w:name="_Toc18895"/>
      <w:bookmarkStart w:id="95" w:name="_Toc8114"/>
      <w:bookmarkStart w:id="96" w:name="_Toc25201"/>
      <w:r>
        <w:rPr>
          <w:rStyle w:val="17"/>
          <w:rFonts w:hint="default" w:ascii="Microsoft Yahei" w:hAnsi="Microsoft Yahei" w:eastAsia="Microsoft Yahei" w:cs="Microsoft Yahei"/>
          <w:b/>
          <w:i w:val="0"/>
          <w:caps w:val="0"/>
          <w:color w:val="333333"/>
          <w:spacing w:val="0"/>
          <w:kern w:val="0"/>
          <w:sz w:val="25"/>
          <w:szCs w:val="25"/>
          <w:lang w:val="en-US" w:eastAsia="zh-CN" w:bidi="ar"/>
        </w:rPr>
        <w:t>【热点６】民生改善：共享改革发展成果</w:t>
      </w:r>
      <w:bookmarkEnd w:id="84"/>
      <w:bookmarkEnd w:id="85"/>
      <w:bookmarkEnd w:id="86"/>
      <w:bookmarkEnd w:id="87"/>
      <w:bookmarkEnd w:id="88"/>
      <w:bookmarkEnd w:id="89"/>
      <w:bookmarkEnd w:id="90"/>
      <w:bookmarkEnd w:id="91"/>
      <w:bookmarkEnd w:id="92"/>
      <w:bookmarkEnd w:id="93"/>
      <w:bookmarkEnd w:id="94"/>
      <w:bookmarkEnd w:id="95"/>
      <w:bookmarkEnd w:id="96"/>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党的十八届五中全会公报提出，按照人人参与、人人尽力、人人享有的要求，坚守底线、突出重点、完善制度、引导预期，注重机会公平，保障基本民生，实现全体人民共同迈入全面小康社会。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Style w:val="17"/>
          <w:rFonts w:hint="default" w:ascii="Microsoft Yahei" w:hAnsi="Microsoft Yahei" w:eastAsia="Microsoft Yahei" w:cs="Microsoft Yahei"/>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民生短板如何尽快补齐？公共服务如何完善配套？一系列民生新期待，将成为两会热点。中南大学行政管理系主任吴晓林说，要作出更有效的制度安排，使全体人民在共建共享发展中有更多获得感。</w:t>
      </w:r>
      <w:r>
        <w:rPr>
          <w:rStyle w:val="17"/>
          <w:rFonts w:hint="default" w:ascii="Microsoft Yahei" w:hAnsi="Microsoft Yahei" w:eastAsia="Microsoft Yahei" w:cs="Microsoft Yahei"/>
          <w:i w:val="0"/>
          <w:caps w:val="0"/>
          <w:color w:val="333333"/>
          <w:spacing w:val="0"/>
          <w:sz w:val="25"/>
          <w:szCs w:val="25"/>
        </w:rPr>
        <w:t>　</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97" w:name="_Toc14132"/>
      <w:bookmarkStart w:id="98" w:name="_Toc1871"/>
      <w:bookmarkStart w:id="99" w:name="_Toc14484"/>
      <w:bookmarkStart w:id="100" w:name="_Toc7382"/>
      <w:bookmarkStart w:id="101" w:name="_Toc4084"/>
      <w:bookmarkStart w:id="102" w:name="_Toc5285"/>
      <w:bookmarkStart w:id="103" w:name="_Toc18354"/>
      <w:bookmarkStart w:id="104" w:name="_Toc4415"/>
      <w:bookmarkStart w:id="105" w:name="_Toc27731"/>
      <w:bookmarkStart w:id="106" w:name="_Toc6443"/>
      <w:bookmarkStart w:id="107" w:name="_Toc17738"/>
      <w:bookmarkStart w:id="108" w:name="_Toc26493"/>
      <w:bookmarkStart w:id="109" w:name="_Toc31843"/>
      <w:r>
        <w:rPr>
          <w:rStyle w:val="17"/>
          <w:rFonts w:hint="default" w:ascii="Microsoft Yahei" w:hAnsi="Microsoft Yahei" w:eastAsia="Microsoft Yahei" w:cs="Microsoft Yahei"/>
          <w:b/>
          <w:i w:val="0"/>
          <w:caps w:val="0"/>
          <w:color w:val="333333"/>
          <w:spacing w:val="0"/>
          <w:kern w:val="0"/>
          <w:sz w:val="25"/>
          <w:szCs w:val="25"/>
          <w:lang w:val="en-US" w:eastAsia="zh-CN" w:bidi="ar"/>
        </w:rPr>
        <w:t>【热点７】创新驱动：社会经济发展新动能</w:t>
      </w:r>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创新正被摆在国家发展全局的核心位置。屠呦呦获得诺@bale@科学奖、</w:t>
      </w:r>
      <w:r>
        <w:rPr>
          <w:rFonts w:hint="eastAsia" w:ascii="Microsoft Yahei" w:hAnsi="Microsoft Yahei" w:eastAsia="宋体" w:cs="Microsoft Yahei"/>
          <w:b w:val="0"/>
          <w:i w:val="0"/>
          <w:caps w:val="0"/>
          <w:color w:val="333333"/>
          <w:spacing w:val="0"/>
          <w:sz w:val="25"/>
          <w:szCs w:val="25"/>
          <w:lang w:val="en-US" w:eastAsia="zh-CN"/>
        </w:rPr>
        <w:t>C919</w:t>
      </w:r>
      <w:r>
        <w:rPr>
          <w:rFonts w:hint="default" w:ascii="Microsoft Yahei" w:hAnsi="Microsoft Yahei" w:eastAsia="Microsoft Yahei" w:cs="Microsoft Yahei"/>
          <w:b w:val="0"/>
          <w:i w:val="0"/>
          <w:caps w:val="0"/>
          <w:color w:val="333333"/>
          <w:spacing w:val="0"/>
          <w:sz w:val="25"/>
          <w:szCs w:val="25"/>
        </w:rPr>
        <w:t>大型客机总装下线、“悟空”卫星升空探索暗物质粒子、科技成果转化法修订实施、新登记企业“井喷”、创新创业平台到处落地生根、创业投资迅速增长……一系列创新标志性事件，透出中国经济社会发展正发生重大变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中科院院士薛其坤说，“十三五”期间科技创新将为引领经济发展新常态、增添经济发展新动能提供强大支撑，科技创新作用更加突出、任务更加紧迫。</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110" w:name="_Toc14868"/>
      <w:bookmarkStart w:id="111" w:name="_Toc21823"/>
      <w:bookmarkStart w:id="112" w:name="_Toc26839"/>
      <w:bookmarkStart w:id="113" w:name="_Toc8802"/>
      <w:bookmarkStart w:id="114" w:name="_Toc22311"/>
      <w:bookmarkStart w:id="115" w:name="_Toc825"/>
      <w:bookmarkStart w:id="116" w:name="_Toc18170"/>
      <w:bookmarkStart w:id="117" w:name="_Toc29766"/>
      <w:bookmarkStart w:id="118" w:name="_Toc7306"/>
      <w:bookmarkStart w:id="119" w:name="_Toc6146"/>
      <w:bookmarkStart w:id="120" w:name="_Toc4678"/>
      <w:bookmarkStart w:id="121" w:name="_Toc9654"/>
      <w:bookmarkStart w:id="122" w:name="_Toc21787"/>
      <w:r>
        <w:rPr>
          <w:rStyle w:val="17"/>
          <w:rFonts w:hint="default" w:ascii="Microsoft Yahei" w:hAnsi="Microsoft Yahei" w:eastAsia="Microsoft Yahei" w:cs="Microsoft Yahei"/>
          <w:b/>
          <w:i w:val="0"/>
          <w:caps w:val="0"/>
          <w:color w:val="333333"/>
          <w:spacing w:val="0"/>
          <w:kern w:val="0"/>
          <w:sz w:val="25"/>
          <w:szCs w:val="25"/>
          <w:lang w:val="en-US" w:eastAsia="zh-CN" w:bidi="ar"/>
        </w:rPr>
        <w:t>【热点８】绿色环保：让执法监督“硬起来”</w:t>
      </w:r>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从中央提出绿色发展理念，到大气污染治理写入</w:t>
      </w:r>
      <w:r>
        <w:rPr>
          <w:rFonts w:hint="eastAsia" w:ascii="Microsoft Yahei" w:hAnsi="Microsoft Yahei" w:eastAsia="宋体" w:cs="Microsoft Yahei"/>
          <w:b w:val="0"/>
          <w:i w:val="0"/>
          <w:caps w:val="0"/>
          <w:color w:val="333333"/>
          <w:spacing w:val="0"/>
          <w:sz w:val="25"/>
          <w:szCs w:val="25"/>
          <w:lang w:val="en-US" w:eastAsia="zh-CN"/>
        </w:rPr>
        <w:t>31</w:t>
      </w:r>
      <w:r>
        <w:rPr>
          <w:rFonts w:hint="default" w:ascii="Microsoft Yahei" w:hAnsi="Microsoft Yahei" w:eastAsia="Microsoft Yahei" w:cs="Microsoft Yahei"/>
          <w:b w:val="0"/>
          <w:i w:val="0"/>
          <w:caps w:val="0"/>
          <w:color w:val="333333"/>
          <w:spacing w:val="0"/>
          <w:sz w:val="25"/>
          <w:szCs w:val="25"/>
        </w:rPr>
        <w:t>个省区市政府工作报告，再到“十三五”规划建议中强调环保，社会各界对加快建设美丽中国充满期待。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国家行政学院经济学教研部副主任张孝德认为，“十三五”开局，绿色发展需要全社会共同努力，在各领域制定切实的具体措施和路线图。约束性指标要更明确、考核监督要更有效，关键是加强执法监管。</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123" w:name="_Toc29154"/>
      <w:bookmarkStart w:id="124" w:name="_Toc17490"/>
      <w:bookmarkStart w:id="125" w:name="_Toc20472"/>
      <w:bookmarkStart w:id="126" w:name="_Toc5335"/>
      <w:bookmarkStart w:id="127" w:name="_Toc29238"/>
      <w:bookmarkStart w:id="128" w:name="_Toc17040"/>
      <w:bookmarkStart w:id="129" w:name="_Toc8851"/>
      <w:bookmarkStart w:id="130" w:name="_Toc20944"/>
      <w:bookmarkStart w:id="131" w:name="_Toc12066"/>
      <w:bookmarkStart w:id="132" w:name="_Toc3992"/>
      <w:bookmarkStart w:id="133" w:name="_Toc10808"/>
      <w:bookmarkStart w:id="134" w:name="_Toc20717"/>
      <w:bookmarkStart w:id="135" w:name="_Toc26622"/>
      <w:r>
        <w:rPr>
          <w:rStyle w:val="17"/>
          <w:rFonts w:hint="default" w:ascii="Microsoft Yahei" w:hAnsi="Microsoft Yahei" w:eastAsia="Microsoft Yahei" w:cs="Microsoft Yahei"/>
          <w:b/>
          <w:i w:val="0"/>
          <w:caps w:val="0"/>
          <w:color w:val="333333"/>
          <w:spacing w:val="0"/>
          <w:kern w:val="0"/>
          <w:sz w:val="25"/>
          <w:szCs w:val="25"/>
          <w:lang w:val="en-US" w:eastAsia="zh-CN" w:bidi="ar"/>
        </w:rPr>
        <w:t>【热点９】拓展空间：“中国方案”潜力巨大</w:t>
      </w:r>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“一带一路”、京津冀协同发展、长江经济带建设三大战略深入推进；“一带一路”战略为经济发展创造了良好的国际环境；亚投行、金砖国家新开发银行等已经起航，</w:t>
      </w:r>
      <w:r>
        <w:rPr>
          <w:rFonts w:hint="eastAsia" w:ascii="Microsoft Yahei" w:hAnsi="Microsoft Yahei" w:eastAsia="宋体" w:cs="Microsoft Yahei"/>
          <w:b w:val="0"/>
          <w:i w:val="0"/>
          <w:caps w:val="0"/>
          <w:color w:val="333333"/>
          <w:spacing w:val="0"/>
          <w:sz w:val="25"/>
          <w:szCs w:val="25"/>
          <w:lang w:val="en-US" w:eastAsia="zh-CN"/>
        </w:rPr>
        <w:t>G20</w:t>
      </w:r>
      <w:r>
        <w:rPr>
          <w:rFonts w:hint="default" w:ascii="Microsoft Yahei" w:hAnsi="Microsoft Yahei" w:eastAsia="Microsoft Yahei" w:cs="Microsoft Yahei"/>
          <w:b w:val="0"/>
          <w:i w:val="0"/>
          <w:caps w:val="0"/>
          <w:color w:val="333333"/>
          <w:spacing w:val="0"/>
          <w:sz w:val="25"/>
          <w:szCs w:val="25"/>
        </w:rPr>
        <w:t>将吸引更多目光。中国推进更高层次的开放发展路线图，将在今年两会上更加明晰。此外，新一轮的东北振兴也令人期待。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中国社会科学院国际战略研究室研究员邵峰认为，新形势下，中国需要更开放的视野，在更大范围优化配置资源，形成全方位的主动开放格局，加快实现更高层次的开放发展。</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136" w:name="_Toc29403"/>
      <w:bookmarkStart w:id="137" w:name="_Toc31839"/>
      <w:bookmarkStart w:id="138" w:name="_Toc20553"/>
      <w:bookmarkStart w:id="139" w:name="_Toc22260"/>
      <w:bookmarkStart w:id="140" w:name="_Toc17030"/>
      <w:bookmarkStart w:id="141" w:name="_Toc19138"/>
      <w:bookmarkStart w:id="142" w:name="_Toc25317"/>
      <w:bookmarkStart w:id="143" w:name="_Toc28931"/>
      <w:bookmarkStart w:id="144" w:name="_Toc20176"/>
      <w:bookmarkStart w:id="145" w:name="_Toc10802"/>
      <w:bookmarkStart w:id="146" w:name="_Toc28188"/>
      <w:bookmarkStart w:id="147" w:name="_Toc27026"/>
      <w:bookmarkStart w:id="148" w:name="_Toc26149"/>
      <w:r>
        <w:rPr>
          <w:rStyle w:val="17"/>
          <w:rFonts w:hint="default" w:ascii="Microsoft Yahei" w:hAnsi="Microsoft Yahei" w:eastAsia="Microsoft Yahei" w:cs="Microsoft Yahei"/>
          <w:b/>
          <w:i w:val="0"/>
          <w:caps w:val="0"/>
          <w:color w:val="333333"/>
          <w:spacing w:val="0"/>
          <w:kern w:val="0"/>
          <w:sz w:val="25"/>
          <w:szCs w:val="25"/>
          <w:lang w:val="en-US" w:eastAsia="zh-CN" w:bidi="ar"/>
        </w:rPr>
        <w:t>【热点１０】政府自身改革：建设廉洁政府为改革发展添动力</w:t>
      </w:r>
      <w:bookmarkEnd w:id="136"/>
      <w:bookmarkEnd w:id="137"/>
      <w:bookmarkEnd w:id="138"/>
      <w:bookmarkEnd w:id="139"/>
      <w:bookmarkEnd w:id="140"/>
      <w:bookmarkEnd w:id="141"/>
      <w:bookmarkEnd w:id="142"/>
      <w:bookmarkEnd w:id="143"/>
      <w:bookmarkEnd w:id="144"/>
      <w:bookmarkEnd w:id="145"/>
      <w:bookmarkEnd w:id="146"/>
      <w:bookmarkEnd w:id="147"/>
      <w:bookmarkEnd w:id="148"/>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党的十八大以来，打造法治政府、创新政府、廉洁政府和服务型政府成效显著。从一批批行政审批事项取消和下放，到推行“权力清单”“责任清单”，政府“法无授权不可为”的理念日益深入人心</w:t>
      </w:r>
      <w:r>
        <w:rPr>
          <w:rFonts w:hint="eastAsia" w:ascii="Microsoft Yahei" w:hAnsi="Microsoft Yahei" w:eastAsia="宋体" w:cs="Microsoft Yahei"/>
          <w:b w:val="0"/>
          <w:i w:val="0"/>
          <w:caps w:val="0"/>
          <w:color w:val="333333"/>
          <w:spacing w:val="0"/>
          <w:sz w:val="25"/>
          <w:szCs w:val="25"/>
          <w:lang w:eastAsia="zh-CN"/>
        </w:rPr>
        <w:t>。</w:t>
      </w:r>
      <w:r>
        <w:rPr>
          <w:rFonts w:hint="default" w:ascii="Microsoft Yahei" w:hAnsi="Microsoft Yahei" w:eastAsia="Microsoft Yahei" w:cs="Microsoft Yahei"/>
          <w:b w:val="0"/>
          <w:i w:val="0"/>
          <w:caps w:val="0"/>
          <w:color w:val="333333"/>
          <w:spacing w:val="0"/>
          <w:sz w:val="25"/>
          <w:szCs w:val="25"/>
        </w:rPr>
        <w:t>同时反腐倡廉推动市场建立公平公正的秩序，提升了政府公信力，为改革发展增添动力。</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南开大学周恩来政府管理学院教授徐行表示，近年来的政府工作报告都对政府自身建设提出新要求。人们期待着进一步明确政府权力边界，继续加大简政放权力度，消除寻租腐败的空间，建立政策落实的责任机制和督查问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50" w:lineRule="atLeast"/>
        <w:ind w:left="0" w:right="0" w:firstLine="0"/>
        <w:jc w:val="center"/>
        <w:rPr>
          <w:rFonts w:hint="default" w:ascii="Microsoft Yahei" w:hAnsi="Microsoft Yahei" w:eastAsia="Microsoft Yahei" w:cs="Microsoft Yahei"/>
          <w:b w:val="0"/>
          <w:i w:val="0"/>
          <w:caps w:val="0"/>
          <w:color w:val="333333"/>
          <w:spacing w:val="0"/>
          <w:sz w:val="25"/>
          <w:szCs w:val="25"/>
        </w:rPr>
      </w:pPr>
      <w:bookmarkStart w:id="149" w:name="_Toc6255"/>
      <w:bookmarkStart w:id="150" w:name="_Toc17319"/>
      <w:bookmarkStart w:id="151" w:name="_Toc17312"/>
      <w:bookmarkStart w:id="152" w:name="_Toc16389"/>
      <w:bookmarkStart w:id="153" w:name="_Toc27585"/>
      <w:bookmarkStart w:id="154" w:name="_Toc27579"/>
      <w:bookmarkStart w:id="155" w:name="_Toc31157"/>
      <w:bookmarkStart w:id="156" w:name="_Toc21654"/>
      <w:bookmarkStart w:id="157" w:name="_Toc5604"/>
      <w:bookmarkStart w:id="158" w:name="_Toc12705"/>
      <w:bookmarkStart w:id="159" w:name="_Toc21196"/>
      <w:bookmarkStart w:id="160" w:name="_Toc26936"/>
      <w:bookmarkStart w:id="161" w:name="_Toc19017"/>
      <w:bookmarkStart w:id="162" w:name="_Toc18659"/>
      <w:bookmarkStart w:id="163" w:name="_Toc26071"/>
      <w:bookmarkStart w:id="164" w:name="_Toc32062"/>
      <w:bookmarkStart w:id="165" w:name="_Toc9714"/>
      <w:bookmarkStart w:id="166" w:name="_Toc11510"/>
      <w:bookmarkStart w:id="167" w:name="_Toc23921"/>
      <w:r>
        <w:rPr>
          <w:rFonts w:hint="eastAsia" w:ascii="宋体" w:hAnsi="宋体" w:eastAsia="宋体" w:cs="宋体"/>
          <w:i w:val="0"/>
          <w:caps w:val="0"/>
          <w:color w:val="333333"/>
          <w:spacing w:val="0"/>
          <w:sz w:val="44"/>
          <w:szCs w:val="44"/>
        </w:rPr>
        <w:t>２０１６年全国两会</w:t>
      </w:r>
      <w:r>
        <w:rPr>
          <w:rFonts w:hint="eastAsia" w:cs="宋体"/>
          <w:i w:val="0"/>
          <w:caps w:val="0"/>
          <w:color w:val="333333"/>
          <w:spacing w:val="0"/>
          <w:sz w:val="44"/>
          <w:szCs w:val="44"/>
          <w:lang w:eastAsia="zh-CN"/>
        </w:rPr>
        <w:t>十大关键词</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168" w:name="_Toc32522"/>
      <w:bookmarkStart w:id="169" w:name="_Toc23115"/>
      <w:bookmarkStart w:id="170" w:name="_Toc31323"/>
      <w:bookmarkStart w:id="171" w:name="_Toc18753"/>
      <w:bookmarkStart w:id="172" w:name="_Toc11591"/>
      <w:bookmarkStart w:id="173" w:name="_Toc2978"/>
      <w:bookmarkStart w:id="174" w:name="_Toc30207"/>
      <w:bookmarkStart w:id="175" w:name="_Toc18955"/>
      <w:bookmarkStart w:id="176" w:name="_Toc2362"/>
      <w:bookmarkStart w:id="177" w:name="_Toc26305"/>
      <w:bookmarkStart w:id="178" w:name="_Toc16346"/>
      <w:bookmarkStart w:id="179" w:name="_Toc26176"/>
      <w:bookmarkStart w:id="180" w:name="_Toc8123"/>
      <w:r>
        <w:rPr>
          <w:rStyle w:val="17"/>
          <w:rFonts w:hint="default" w:ascii="Microsoft Yahei" w:hAnsi="Microsoft Yahei" w:eastAsia="Microsoft Yahei" w:cs="Microsoft Yahei"/>
          <w:b/>
          <w:i w:val="0"/>
          <w:caps w:val="0"/>
          <w:color w:val="333333"/>
          <w:spacing w:val="0"/>
          <w:kern w:val="0"/>
          <w:sz w:val="25"/>
          <w:szCs w:val="25"/>
          <w:lang w:val="en-US" w:eastAsia="zh-CN" w:bidi="ar"/>
        </w:rPr>
        <w:t>关键词一：改革</w:t>
      </w:r>
      <w:bookmarkEnd w:id="168"/>
      <w:bookmarkEnd w:id="169"/>
      <w:bookmarkEnd w:id="170"/>
      <w:bookmarkEnd w:id="171"/>
      <w:bookmarkEnd w:id="172"/>
      <w:bookmarkEnd w:id="173"/>
      <w:bookmarkEnd w:id="174"/>
      <w:bookmarkEnd w:id="175"/>
      <w:bookmarkEnd w:id="176"/>
      <w:bookmarkEnd w:id="177"/>
      <w:bookmarkEnd w:id="178"/>
      <w:bookmarkEnd w:id="179"/>
      <w:bookmarkEnd w:id="180"/>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聚焦：关键之年如何“解局”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去年，在中国全面深化改革元年启程之际，国务院总理李克强在其首份政府工作报告中77次提及“改革”一词。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过去一年，备受瞩目的公车改革、司法改革、户籍制度改革、高考改革等纷纷启动，发生在自己身上的变化，让民众切身感受着改革带来的红利。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今年，全面深化改革进入“关键之年”，面对经济转型升级的诸多困境，经济体制改革如何破题收效;面对备受社会诟病的积弊沉疴，国企改革如何实现“国民共进”;面对民众在教育、医疗、住房方面的迫切期待，改革如何回应民生关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right="0" w:rightChars="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宋体" w:cs="Microsoft Yahei"/>
          <w:b w:val="0"/>
          <w:i w:val="0"/>
          <w:caps w:val="0"/>
          <w:color w:val="333333"/>
          <w:spacing w:val="0"/>
          <w:sz w:val="25"/>
          <w:szCs w:val="25"/>
          <w:lang w:val="en-US" w:eastAsia="zh-CN"/>
        </w:rPr>
        <w:t xml:space="preserve">    </w:t>
      </w:r>
      <w:r>
        <w:rPr>
          <w:rFonts w:hint="eastAsia" w:ascii="Microsoft Yahei" w:hAnsi="Microsoft Yahei" w:eastAsia="Microsoft Yahei" w:cs="Microsoft Yahei"/>
          <w:b w:val="0"/>
          <w:i w:val="0"/>
          <w:caps w:val="0"/>
          <w:color w:val="333333"/>
          <w:spacing w:val="0"/>
          <w:sz w:val="25"/>
          <w:szCs w:val="25"/>
        </w:rPr>
        <w:t>今年全国两会，“改革”依旧是各界最为期待的议题。</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181" w:name="_Toc15310"/>
      <w:bookmarkStart w:id="182" w:name="_Toc12242"/>
      <w:bookmarkStart w:id="183" w:name="_Toc21071"/>
      <w:bookmarkStart w:id="184" w:name="_Toc11098"/>
      <w:bookmarkStart w:id="185" w:name="_Toc3877"/>
      <w:bookmarkStart w:id="186" w:name="_Toc560"/>
      <w:bookmarkStart w:id="187" w:name="_Toc31848"/>
      <w:bookmarkStart w:id="188" w:name="_Toc28847"/>
      <w:bookmarkStart w:id="189" w:name="_Toc17820"/>
      <w:bookmarkStart w:id="190" w:name="_Toc29691"/>
      <w:bookmarkStart w:id="191" w:name="_Toc2583"/>
      <w:bookmarkStart w:id="192" w:name="_Toc28086"/>
      <w:bookmarkStart w:id="193" w:name="_Toc10242"/>
      <w:r>
        <w:rPr>
          <w:rStyle w:val="17"/>
          <w:rFonts w:hint="eastAsia" w:ascii="Microsoft Yahei" w:hAnsi="Microsoft Yahei" w:eastAsia="Microsoft Yahei" w:cs="Microsoft Yahei"/>
          <w:b/>
          <w:i w:val="0"/>
          <w:caps w:val="0"/>
          <w:color w:val="333333"/>
          <w:spacing w:val="0"/>
          <w:kern w:val="0"/>
          <w:sz w:val="25"/>
          <w:szCs w:val="25"/>
          <w:lang w:val="en-US" w:eastAsia="zh-CN" w:bidi="ar"/>
        </w:rPr>
        <w:t>关键词二：反腐</w:t>
      </w:r>
      <w:bookmarkEnd w:id="181"/>
      <w:bookmarkEnd w:id="182"/>
      <w:bookmarkEnd w:id="183"/>
      <w:bookmarkEnd w:id="184"/>
      <w:bookmarkEnd w:id="185"/>
      <w:bookmarkEnd w:id="186"/>
      <w:bookmarkEnd w:id="187"/>
      <w:bookmarkEnd w:id="188"/>
      <w:bookmarkEnd w:id="189"/>
      <w:bookmarkEnd w:id="190"/>
      <w:bookmarkEnd w:id="191"/>
      <w:bookmarkEnd w:id="192"/>
      <w:bookmarkEnd w:id="193"/>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聚焦：“打虎拍蝇”剑指何方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right="0" w:rightChars="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宋体" w:cs="Microsoft Yahei"/>
          <w:b w:val="0"/>
          <w:i w:val="0"/>
          <w:caps w:val="0"/>
          <w:color w:val="333333"/>
          <w:spacing w:val="0"/>
          <w:sz w:val="25"/>
          <w:szCs w:val="25"/>
          <w:lang w:val="en-US" w:eastAsia="zh-CN"/>
        </w:rPr>
        <w:t xml:space="preserve">    </w:t>
      </w:r>
      <w:r>
        <w:rPr>
          <w:rFonts w:hint="eastAsia" w:ascii="Microsoft Yahei" w:hAnsi="Microsoft Yahei" w:eastAsia="Microsoft Yahei" w:cs="Microsoft Yahei"/>
          <w:b w:val="0"/>
          <w:i w:val="0"/>
          <w:caps w:val="0"/>
          <w:color w:val="333333"/>
          <w:spacing w:val="0"/>
          <w:sz w:val="25"/>
          <w:szCs w:val="25"/>
        </w:rPr>
        <w:t>今年全国两会召开前夕，2月份，中央集中查办了十余名省部级涉腐高官，“打虎”不收兵的态势，无疑也让反腐话题的高热度在全国两会上延续。</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十八大后的两年多，80余名省部级及以上官员落马，十余万党员干部受处分，除了党政系统，反腐风暴还深入到国企、军队、高校等领域。中国反腐上不封顶、不设禁区，引来全球瞩目。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2015年的“打虎拍蝇”将剑指何方?此外，包括纪检体制改革、官员财产公开、“裸官”监管、反腐立法等等，反腐“治本”工程怎样推进?这些无疑将成为今年全国两会的高热议题。</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194" w:name="_Toc4070"/>
      <w:bookmarkStart w:id="195" w:name="_Toc1596"/>
      <w:bookmarkStart w:id="196" w:name="_Toc2777"/>
      <w:bookmarkStart w:id="197" w:name="_Toc27217"/>
      <w:bookmarkStart w:id="198" w:name="_Toc7182"/>
      <w:bookmarkStart w:id="199" w:name="_Toc16274"/>
      <w:bookmarkStart w:id="200" w:name="_Toc32512"/>
      <w:bookmarkStart w:id="201" w:name="_Toc28955"/>
      <w:bookmarkStart w:id="202" w:name="_Toc15622"/>
      <w:bookmarkStart w:id="203" w:name="_Toc2209"/>
      <w:bookmarkStart w:id="204" w:name="_Toc3829"/>
      <w:bookmarkStart w:id="205" w:name="_Toc17478"/>
      <w:bookmarkStart w:id="206" w:name="_Toc2733"/>
      <w:r>
        <w:rPr>
          <w:rStyle w:val="17"/>
          <w:rFonts w:hint="eastAsia" w:ascii="Microsoft Yahei" w:hAnsi="Microsoft Yahei" w:eastAsia="Microsoft Yahei" w:cs="Microsoft Yahei"/>
          <w:b/>
          <w:i w:val="0"/>
          <w:caps w:val="0"/>
          <w:color w:val="333333"/>
          <w:spacing w:val="0"/>
          <w:kern w:val="0"/>
          <w:sz w:val="25"/>
          <w:szCs w:val="25"/>
          <w:lang w:val="en-US" w:eastAsia="zh-CN" w:bidi="ar"/>
        </w:rPr>
        <w:t>关键词三：依法治国</w:t>
      </w:r>
      <w:bookmarkEnd w:id="194"/>
      <w:bookmarkEnd w:id="195"/>
      <w:bookmarkEnd w:id="196"/>
      <w:bookmarkEnd w:id="197"/>
      <w:bookmarkEnd w:id="198"/>
      <w:bookmarkEnd w:id="199"/>
      <w:bookmarkEnd w:id="200"/>
      <w:bookmarkEnd w:id="201"/>
      <w:bookmarkEnd w:id="202"/>
      <w:bookmarkEnd w:id="203"/>
      <w:bookmarkEnd w:id="204"/>
      <w:bookmarkEnd w:id="205"/>
      <w:bookmarkEnd w:id="206"/>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聚焦：法治中国如何坚守“公平正义”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中共十八届四中全会将“依法治国”提升到全新高度，并提出180多项重要改革举措。作为新时期中国“四个全面”发展战略之一，依法治国如何在今年全面推进，这是外界关注此次全国两会的又一焦点。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从呼格吉勒图案昭雪，到最高法巡回法庭挂牌，中国司法改革的步伐令全社会高度关注。就在两会前夕，公检法的深化改革方案接踵出台，司法改革正按照四中全会的“顶层设计”紧张施工。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今年两会期间，备受关注的立法法修正案草案将在本次人代会审议，“法”将注定成为今年两会的关键词。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Style w:val="17"/>
          <w:rFonts w:hint="eastAsia" w:ascii="Microsoft Yahei" w:hAnsi="Microsoft Yahei" w:eastAsia="Microsoft Yahei" w:cs="Microsoft Yahei"/>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在全面推进依法治国的元年，人们期待，“依法治国”这四个字，可以是每个公民都看得见摸得着的具体举措，可以是每个中国人都能感受得到的公平与正义。</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207" w:name="_Toc25188"/>
      <w:bookmarkStart w:id="208" w:name="_Toc7475"/>
      <w:bookmarkStart w:id="209" w:name="_Toc28349"/>
      <w:bookmarkStart w:id="210" w:name="_Toc7449"/>
      <w:bookmarkStart w:id="211" w:name="_Toc2680"/>
      <w:bookmarkStart w:id="212" w:name="_Toc13559"/>
      <w:bookmarkStart w:id="213" w:name="_Toc24175"/>
      <w:bookmarkStart w:id="214" w:name="_Toc31420"/>
      <w:bookmarkStart w:id="215" w:name="_Toc12421"/>
      <w:bookmarkStart w:id="216" w:name="_Toc10649"/>
      <w:bookmarkStart w:id="217" w:name="_Toc4944"/>
      <w:bookmarkStart w:id="218" w:name="_Toc9458"/>
      <w:bookmarkStart w:id="219" w:name="_Toc30045"/>
      <w:r>
        <w:rPr>
          <w:rStyle w:val="17"/>
          <w:rFonts w:hint="eastAsia" w:ascii="Microsoft Yahei" w:hAnsi="Microsoft Yahei" w:eastAsia="Microsoft Yahei" w:cs="Microsoft Yahei"/>
          <w:b/>
          <w:i w:val="0"/>
          <w:caps w:val="0"/>
          <w:color w:val="333333"/>
          <w:spacing w:val="0"/>
          <w:kern w:val="0"/>
          <w:sz w:val="25"/>
          <w:szCs w:val="25"/>
          <w:lang w:val="en-US" w:eastAsia="zh-CN" w:bidi="ar"/>
        </w:rPr>
        <w:t>关键词四：新常态</w:t>
      </w:r>
      <w:bookmarkEnd w:id="207"/>
      <w:bookmarkEnd w:id="208"/>
      <w:bookmarkEnd w:id="209"/>
      <w:bookmarkEnd w:id="210"/>
      <w:bookmarkEnd w:id="211"/>
      <w:bookmarkEnd w:id="212"/>
      <w:bookmarkEnd w:id="213"/>
      <w:bookmarkEnd w:id="214"/>
      <w:bookmarkEnd w:id="215"/>
      <w:bookmarkEnd w:id="216"/>
      <w:bookmarkEnd w:id="217"/>
      <w:bookmarkEnd w:id="218"/>
      <w:bookmarkEnd w:id="219"/>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聚焦：GDP增速如何设计区间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今年中国的GDP目标如何设定?这是国内外舆论关注本次全国两会的焦点之一，而回答这个问题，“新常态”或是今年两会的高频词。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2014年中国GDP同比增长7.4%，这一增速创下了1990年以来的新低。“新常态”下，中国经济增速换挡的特点也再度凸显。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年初，31省份亮出今年GDP预期目标，其中29个省份均明确下调了GDP增长目标。与此同时，更加注重提升质量和效益，更加强调改革创新，更加关注改善民生，这些成为各地设计经济发展目标时的“新常态”。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作为牵动着13亿人的庞大经济体，中国经济如何适应“新常态”，如何在“新常态”下转型成功?今年全国两会，代表委员们将再度会商“解题思路”。</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220" w:name="_Toc28276"/>
      <w:bookmarkStart w:id="221" w:name="_Toc5994"/>
      <w:bookmarkStart w:id="222" w:name="_Toc14777"/>
      <w:bookmarkStart w:id="223" w:name="_Toc23065"/>
      <w:bookmarkStart w:id="224" w:name="_Toc20584"/>
      <w:bookmarkStart w:id="225" w:name="_Toc17757"/>
      <w:bookmarkStart w:id="226" w:name="_Toc27267"/>
      <w:bookmarkStart w:id="227" w:name="_Toc2918"/>
      <w:bookmarkStart w:id="228" w:name="_Toc21583"/>
      <w:bookmarkStart w:id="229" w:name="_Toc5192"/>
      <w:bookmarkStart w:id="230" w:name="_Toc11687"/>
      <w:r>
        <w:rPr>
          <w:rStyle w:val="17"/>
          <w:rFonts w:hint="eastAsia" w:ascii="Microsoft Yahei" w:hAnsi="Microsoft Yahei" w:eastAsia="Microsoft Yahei" w:cs="Microsoft Yahei"/>
          <w:b/>
          <w:i w:val="0"/>
          <w:caps w:val="0"/>
          <w:color w:val="333333"/>
          <w:spacing w:val="0"/>
          <w:kern w:val="0"/>
          <w:sz w:val="25"/>
          <w:szCs w:val="25"/>
          <w:lang w:val="en-US" w:eastAsia="zh-CN" w:bidi="ar"/>
        </w:rPr>
        <w:t>关键词五：一带一路</w:t>
      </w:r>
      <w:bookmarkEnd w:id="220"/>
      <w:bookmarkEnd w:id="221"/>
      <w:bookmarkEnd w:id="222"/>
      <w:bookmarkEnd w:id="223"/>
      <w:bookmarkEnd w:id="224"/>
      <w:bookmarkEnd w:id="225"/>
      <w:bookmarkEnd w:id="226"/>
      <w:bookmarkEnd w:id="227"/>
      <w:bookmarkEnd w:id="228"/>
      <w:bookmarkEnd w:id="229"/>
      <w:bookmarkEnd w:id="230"/>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聚焦：区域协同如何破除利益藩篱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每年年初召开的省级地方两会，可谓是全国两会热点话题的预热与吹风。如果从今年地方两会上找全国两会的热点，“一带一路”将不可或缺。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今年的省级地方两会，“一带一路”成了各地政府工作报告的“标配”，31个省份均针对“一带一路”的建设亮出地方版的对接举措。</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 xml:space="preserve">作为一项同时关系中国内政与外交的大战略，“一带一路”提出至今已近一年半。面对国内外关切，“一带一路”将有哪些国家层面的顶层设计?这亦是国内外舆论关注今年全国两会的焦点。 </w:t>
      </w:r>
      <w:r>
        <w:rPr>
          <w:rFonts w:hint="default" w:ascii="Microsoft Yahei" w:hAnsi="Microsoft Yahei" w:eastAsia="Microsoft Yahei" w:cs="Microsoft Yahei"/>
          <w:b w:val="0"/>
          <w:i w:val="0"/>
          <w:caps w:val="0"/>
          <w:color w:val="333333"/>
          <w:spacing w:val="0"/>
          <w:sz w:val="25"/>
          <w:szCs w:val="25"/>
        </w:rPr>
        <w:t>其实，不光是“一带一路”，包括京津冀协同发展、长江经济带等，有分析称，中国经济将在今年正式开启区域协同作战的“大棋局”。不过，既然是协同，如何破除地区封锁和利益藩篱，将是外界聚焦的另一议题。</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231" w:name="_Toc12629"/>
      <w:bookmarkStart w:id="232" w:name="_Toc2921"/>
      <w:bookmarkStart w:id="233" w:name="_Toc20139"/>
      <w:bookmarkStart w:id="234" w:name="_Toc28916"/>
      <w:bookmarkStart w:id="235" w:name="_Toc14299"/>
      <w:bookmarkStart w:id="236" w:name="_Toc22111"/>
      <w:bookmarkStart w:id="237" w:name="_Toc23050"/>
      <w:bookmarkStart w:id="238" w:name="_Toc13205"/>
      <w:bookmarkStart w:id="239" w:name="_Toc21449"/>
      <w:bookmarkStart w:id="240" w:name="_Toc5865"/>
      <w:bookmarkStart w:id="241" w:name="_Toc19046"/>
      <w:r>
        <w:rPr>
          <w:rStyle w:val="17"/>
          <w:rFonts w:hint="eastAsia" w:ascii="Microsoft Yahei" w:hAnsi="Microsoft Yahei" w:eastAsia="Microsoft Yahei" w:cs="Microsoft Yahei"/>
          <w:b/>
          <w:i w:val="0"/>
          <w:caps w:val="0"/>
          <w:color w:val="333333"/>
          <w:spacing w:val="0"/>
          <w:kern w:val="0"/>
          <w:sz w:val="25"/>
          <w:szCs w:val="25"/>
          <w:lang w:val="en-US" w:eastAsia="zh-CN" w:bidi="ar"/>
        </w:rPr>
        <w:t>民生热点</w:t>
      </w:r>
      <w:bookmarkEnd w:id="231"/>
      <w:bookmarkEnd w:id="232"/>
      <w:bookmarkEnd w:id="233"/>
      <w:bookmarkEnd w:id="234"/>
      <w:bookmarkEnd w:id="235"/>
      <w:bookmarkEnd w:id="236"/>
      <w:bookmarkEnd w:id="237"/>
      <w:bookmarkEnd w:id="238"/>
      <w:bookmarkEnd w:id="239"/>
      <w:bookmarkEnd w:id="240"/>
      <w:bookmarkEnd w:id="241"/>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242" w:name="_Toc5649"/>
      <w:bookmarkStart w:id="243" w:name="_Toc30151"/>
      <w:bookmarkStart w:id="244" w:name="_Toc12586"/>
      <w:bookmarkStart w:id="245" w:name="_Toc5906"/>
      <w:bookmarkStart w:id="246" w:name="_Toc16086"/>
      <w:bookmarkStart w:id="247" w:name="_Toc6743"/>
      <w:bookmarkStart w:id="248" w:name="_Toc25120"/>
      <w:bookmarkStart w:id="249" w:name="_Toc16180"/>
      <w:bookmarkStart w:id="250" w:name="_Toc24991"/>
      <w:bookmarkStart w:id="251" w:name="_Toc20233"/>
      <w:bookmarkStart w:id="252" w:name="_Toc22341"/>
      <w:r>
        <w:rPr>
          <w:rStyle w:val="17"/>
          <w:rFonts w:hint="eastAsia" w:ascii="Microsoft Yahei" w:hAnsi="Microsoft Yahei" w:eastAsia="Microsoft Yahei" w:cs="Microsoft Yahei"/>
          <w:b/>
          <w:i w:val="0"/>
          <w:caps w:val="0"/>
          <w:color w:val="333333"/>
          <w:spacing w:val="0"/>
          <w:kern w:val="0"/>
          <w:sz w:val="25"/>
          <w:szCs w:val="25"/>
          <w:lang w:val="en-US" w:eastAsia="zh-CN" w:bidi="ar"/>
        </w:rPr>
        <w:t>关键词六：环保</w:t>
      </w:r>
      <w:bookmarkEnd w:id="242"/>
      <w:bookmarkEnd w:id="243"/>
      <w:bookmarkEnd w:id="244"/>
      <w:bookmarkEnd w:id="245"/>
      <w:bookmarkEnd w:id="246"/>
      <w:bookmarkEnd w:id="247"/>
      <w:bookmarkEnd w:id="248"/>
      <w:bookmarkEnd w:id="249"/>
      <w:bookmarkEnd w:id="250"/>
      <w:bookmarkEnd w:id="251"/>
      <w:bookmarkEnd w:id="252"/>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聚焦：“美丽中国”如何驱散雾霾?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近年来的两会舆论场中，如果找一个与中国国土上每个人都“息息相关”的话题，这个话题非“环保”莫属。</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过去的一年，“APEC蓝”一词因承载中国民众对清新空气的期待而远播四海，而今年春节期间，大江南北数十城市的PM2.5爆表，让“春节霾”成为舆论争议话题。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如何驱散雾霾，留住蓝天?这是近年来，民众对于全国两会环保议题的最现实关切。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其实，除了大气污染，去年官方公布的数据显示，全国近六成地下水水质差，耕地土壤点位超标率达19.4%。</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中共十八大首次提出“美丽中国”的概念，“生态文明建设”也写入党章。但是，在应接不暇的环境污染数据曝光之后，中国的“美丽”愿景该如何变成现实?依旧是今年全国两会的焦点议题。</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253" w:name="_Toc17780"/>
      <w:bookmarkStart w:id="254" w:name="_Toc22032"/>
      <w:bookmarkStart w:id="255" w:name="_Toc18781"/>
      <w:bookmarkStart w:id="256" w:name="_Toc11356"/>
      <w:bookmarkStart w:id="257" w:name="_Toc20889"/>
      <w:bookmarkStart w:id="258" w:name="_Toc19562"/>
      <w:bookmarkStart w:id="259" w:name="_Toc30800"/>
      <w:bookmarkStart w:id="260" w:name="_Toc2305"/>
      <w:bookmarkStart w:id="261" w:name="_Toc13121"/>
      <w:bookmarkStart w:id="262" w:name="_Toc4300"/>
      <w:bookmarkStart w:id="263" w:name="_Toc11141"/>
      <w:r>
        <w:rPr>
          <w:rStyle w:val="17"/>
          <w:rFonts w:hint="eastAsia" w:ascii="Microsoft Yahei" w:hAnsi="Microsoft Yahei" w:eastAsia="Microsoft Yahei" w:cs="Microsoft Yahei"/>
          <w:b/>
          <w:i w:val="0"/>
          <w:caps w:val="0"/>
          <w:color w:val="333333"/>
          <w:spacing w:val="0"/>
          <w:kern w:val="0"/>
          <w:sz w:val="25"/>
          <w:szCs w:val="25"/>
          <w:lang w:val="en-US" w:eastAsia="zh-CN" w:bidi="ar"/>
        </w:rPr>
        <w:t>关键词七：户籍改革</w:t>
      </w:r>
      <w:bookmarkEnd w:id="253"/>
      <w:bookmarkEnd w:id="254"/>
      <w:bookmarkEnd w:id="255"/>
      <w:bookmarkEnd w:id="256"/>
      <w:bookmarkEnd w:id="257"/>
      <w:bookmarkEnd w:id="258"/>
      <w:bookmarkEnd w:id="259"/>
      <w:bookmarkEnd w:id="260"/>
      <w:bookmarkEnd w:id="261"/>
      <w:bookmarkEnd w:id="262"/>
      <w:bookmarkEnd w:id="263"/>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聚焦：一纸户口如何剥除福利捆绑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同样是牵涉到每个国人的切身利益，2014年，中国的户籍制度改革正式拉开大幕。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right="0" w:rightChars="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宋体" w:cs="Microsoft Yahei"/>
          <w:b w:val="0"/>
          <w:i w:val="0"/>
          <w:caps w:val="0"/>
          <w:color w:val="333333"/>
          <w:spacing w:val="0"/>
          <w:sz w:val="25"/>
          <w:szCs w:val="25"/>
          <w:lang w:val="en-US" w:eastAsia="zh-CN"/>
        </w:rPr>
        <w:t xml:space="preserve">    </w:t>
      </w:r>
      <w:r>
        <w:rPr>
          <w:rFonts w:hint="eastAsia" w:ascii="Microsoft Yahei" w:hAnsi="Microsoft Yahei" w:eastAsia="Microsoft Yahei" w:cs="Microsoft Yahei"/>
          <w:b w:val="0"/>
          <w:i w:val="0"/>
          <w:caps w:val="0"/>
          <w:color w:val="333333"/>
          <w:spacing w:val="0"/>
          <w:sz w:val="25"/>
          <w:szCs w:val="25"/>
        </w:rPr>
        <w:t>取消农业与非农户口界限，破题城乡二元壁垒，特大城市可积分落户，引导人口“梯度转移”，取消暂住证制度，全面实施居住证制度……此轮户籍制度改革凸显出渐进特点，但是，作为一块“硬骨头”，户籍制度改革前路依旧艰辛。</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一边是城镇化大潮中，进城群体难以在购房、教育、医疗方面获得同城待遇，一边是北上广等大城市迫于城市承载力以户籍设限，一纸户口牵动着太多利益博弈。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户籍制度改革难，难在附着在户口本上的地区公共福利差异，然而，在中国的区域间、城乡间发展失衡的背景下，户籍如何与福利剥离?可以预见，这亦或是两会代表委员们讨论的焦点之一。</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264" w:name="_Toc11639"/>
      <w:bookmarkStart w:id="265" w:name="_Toc16317"/>
      <w:bookmarkStart w:id="266" w:name="_Toc5792"/>
      <w:bookmarkStart w:id="267" w:name="_Toc15996"/>
      <w:bookmarkStart w:id="268" w:name="_Toc17191"/>
      <w:bookmarkStart w:id="269" w:name="_Toc21357"/>
      <w:bookmarkStart w:id="270" w:name="_Toc21273"/>
      <w:bookmarkStart w:id="271" w:name="_Toc14859"/>
      <w:bookmarkStart w:id="272" w:name="_Toc30491"/>
      <w:bookmarkStart w:id="273" w:name="_Toc20110"/>
      <w:bookmarkStart w:id="274" w:name="_Toc4508"/>
      <w:r>
        <w:rPr>
          <w:rStyle w:val="17"/>
          <w:rFonts w:hint="eastAsia" w:ascii="Microsoft Yahei" w:hAnsi="Microsoft Yahei" w:eastAsia="Microsoft Yahei" w:cs="Microsoft Yahei"/>
          <w:b/>
          <w:i w:val="0"/>
          <w:caps w:val="0"/>
          <w:color w:val="333333"/>
          <w:spacing w:val="0"/>
          <w:kern w:val="0"/>
          <w:sz w:val="25"/>
          <w:szCs w:val="25"/>
          <w:lang w:val="en-US" w:eastAsia="zh-CN" w:bidi="ar"/>
        </w:rPr>
        <w:t>关键词八：养老金</w:t>
      </w:r>
      <w:bookmarkEnd w:id="264"/>
      <w:bookmarkEnd w:id="265"/>
      <w:bookmarkEnd w:id="266"/>
      <w:bookmarkEnd w:id="267"/>
      <w:bookmarkEnd w:id="268"/>
      <w:bookmarkEnd w:id="269"/>
      <w:bookmarkEnd w:id="270"/>
      <w:bookmarkEnd w:id="271"/>
      <w:bookmarkEnd w:id="272"/>
      <w:bookmarkEnd w:id="273"/>
      <w:bookmarkEnd w:id="274"/>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聚焦：养老金“并轨”后的疑问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今年1月，中国养老“双轨制”正式终结，近四千万机关事业单位人员将告别“免缴费”时代，开始按个人缴费工资的8%缴纳养老保险，按个人缴费工资的4%缴纳职业年金。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此前的省级地方两会，20余省份在政府工作报告中提出，要加快制定机关事业单位养老金的并轨方案并抓紧落实该项制度。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虽然国家层面的改革方案已经尘埃落定，但是，舆论围绕此项改革的讨论却没有降温。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诸如机关事业单位人员养老待遇是否降低?平均工资是否上涨?企事业职工“待遇差”是否会缩小?延迟退休何时启动?“并轨”之后，因养老而产生的疑问与争议，也料将成为今年全国两会的热点话题。</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275" w:name="_Toc9756"/>
      <w:bookmarkStart w:id="276" w:name="_Toc26891"/>
      <w:bookmarkStart w:id="277" w:name="_Toc11884"/>
      <w:bookmarkStart w:id="278" w:name="_Toc5966"/>
      <w:bookmarkStart w:id="279" w:name="_Toc20012"/>
      <w:bookmarkStart w:id="280" w:name="_Toc24865"/>
      <w:bookmarkStart w:id="281" w:name="_Toc12450"/>
      <w:bookmarkStart w:id="282" w:name="_Toc15948"/>
      <w:bookmarkStart w:id="283" w:name="_Toc17081"/>
      <w:bookmarkStart w:id="284" w:name="_Toc2007"/>
      <w:bookmarkStart w:id="285" w:name="_Toc31877"/>
      <w:r>
        <w:rPr>
          <w:rStyle w:val="17"/>
          <w:rFonts w:hint="eastAsia" w:ascii="Microsoft Yahei" w:hAnsi="Microsoft Yahei" w:eastAsia="Microsoft Yahei" w:cs="Microsoft Yahei"/>
          <w:b/>
          <w:i w:val="0"/>
          <w:caps w:val="0"/>
          <w:color w:val="333333"/>
          <w:spacing w:val="0"/>
          <w:kern w:val="0"/>
          <w:sz w:val="25"/>
          <w:szCs w:val="25"/>
          <w:lang w:val="en-US" w:eastAsia="zh-CN" w:bidi="ar"/>
        </w:rPr>
        <w:t>关键词九：创业</w:t>
      </w:r>
      <w:bookmarkEnd w:id="275"/>
      <w:bookmarkEnd w:id="276"/>
      <w:bookmarkEnd w:id="277"/>
      <w:bookmarkEnd w:id="278"/>
      <w:bookmarkEnd w:id="279"/>
      <w:bookmarkEnd w:id="280"/>
      <w:bookmarkEnd w:id="281"/>
      <w:bookmarkEnd w:id="282"/>
      <w:bookmarkEnd w:id="283"/>
      <w:bookmarkEnd w:id="284"/>
      <w:bookmarkEnd w:id="285"/>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聚焦：中国式“创业潮”前景何在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从去年全国两会以来，李克强不下十次公开谈及创业问题，更是宣示要“在960万平方公里大地上掀起大众创业、草根创业新浪潮”。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去年以来，中国政府也推出一系列举措降低市场准入门槛。注册资本登记制度改革、再度取消及调整200余项行政审批等事项、对小微企业定向降准、设立400亿元新兴产业创投引导基金、支持发展“众创空间”……利好政策激发了社会的创业创新动力。</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在政策引导下，中国式“创业潮”前景如何?政府如何为年轻人的创业梦想扫清路障并保驾护航?今年的全国两会，这一话题期待代表委员们的讨论。</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286" w:name="_Toc12432"/>
      <w:bookmarkStart w:id="287" w:name="_Toc26703"/>
      <w:bookmarkStart w:id="288" w:name="_Toc25787"/>
      <w:bookmarkStart w:id="289" w:name="_Toc4022"/>
      <w:bookmarkStart w:id="290" w:name="_Toc13951"/>
      <w:bookmarkStart w:id="291" w:name="_Toc8319"/>
      <w:bookmarkStart w:id="292" w:name="_Toc15495"/>
      <w:bookmarkStart w:id="293" w:name="_Toc25441"/>
      <w:bookmarkStart w:id="294" w:name="_Toc5645"/>
      <w:bookmarkStart w:id="295" w:name="_Toc20801"/>
      <w:bookmarkStart w:id="296" w:name="_Toc21292"/>
      <w:r>
        <w:rPr>
          <w:rStyle w:val="17"/>
          <w:rFonts w:hint="eastAsia" w:ascii="Microsoft Yahei" w:hAnsi="Microsoft Yahei" w:eastAsia="Microsoft Yahei" w:cs="Microsoft Yahei"/>
          <w:b/>
          <w:i w:val="0"/>
          <w:caps w:val="0"/>
          <w:color w:val="333333"/>
          <w:spacing w:val="0"/>
          <w:kern w:val="0"/>
          <w:sz w:val="25"/>
          <w:szCs w:val="25"/>
          <w:lang w:val="en-US" w:eastAsia="zh-CN" w:bidi="ar"/>
        </w:rPr>
        <w:t>关键词十：价格改革</w:t>
      </w:r>
      <w:bookmarkEnd w:id="286"/>
      <w:bookmarkEnd w:id="287"/>
      <w:bookmarkEnd w:id="288"/>
      <w:bookmarkEnd w:id="289"/>
      <w:bookmarkEnd w:id="290"/>
      <w:bookmarkEnd w:id="291"/>
      <w:bookmarkEnd w:id="292"/>
      <w:bookmarkEnd w:id="293"/>
      <w:bookmarkEnd w:id="294"/>
      <w:bookmarkEnd w:id="295"/>
      <w:bookmarkEnd w:id="296"/>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聚焦：改革如何破除“一放了之”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eastAsia" w:ascii="Microsoft Yahei" w:hAnsi="Microsoft Yahei" w:eastAsia="Microsoft Yahei" w:cs="Microsoft Yahei"/>
          <w:b w:val="0"/>
          <w:i w:val="0"/>
          <w:caps w:val="0"/>
          <w:color w:val="333333"/>
          <w:spacing w:val="0"/>
          <w:sz w:val="25"/>
          <w:szCs w:val="25"/>
        </w:rPr>
      </w:pPr>
      <w:r>
        <w:rPr>
          <w:rFonts w:hint="eastAsia" w:ascii="Microsoft Yahei" w:hAnsi="Microsoft Yahei" w:eastAsia="Microsoft Yahei" w:cs="Microsoft Yahei"/>
          <w:b w:val="0"/>
          <w:i w:val="0"/>
          <w:caps w:val="0"/>
          <w:color w:val="333333"/>
          <w:spacing w:val="0"/>
          <w:sz w:val="25"/>
          <w:szCs w:val="25"/>
        </w:rPr>
        <w:t>去年11月，国务院常务会议明确将改革能源、交通、环保等价格形成机制，稳步放开与居民生活没有直接关系的绝大部分专业服务价格。2015年新年伊始，国家发改委宣布放开24项商品和服务价格，从铁路运输到民航客运，从房地产经纪到小区停车，改革速度令人吃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default" w:ascii="Microsoft Yahei" w:hAnsi="Microsoft Yahei" w:eastAsia="Microsoft Yahei" w:cs="Microsoft Yahei"/>
          <w:b w:val="0"/>
          <w:i w:val="0"/>
          <w:caps w:val="0"/>
          <w:color w:val="333333"/>
          <w:spacing w:val="0"/>
          <w:sz w:val="25"/>
          <w:szCs w:val="25"/>
        </w:rPr>
      </w:pPr>
      <w:r>
        <w:rPr>
          <w:rFonts w:hint="default" w:ascii="Microsoft Yahei" w:hAnsi="Microsoft Yahei" w:eastAsia="Microsoft Yahei" w:cs="Microsoft Yahei"/>
          <w:b w:val="0"/>
          <w:i w:val="0"/>
          <w:caps w:val="0"/>
          <w:color w:val="333333"/>
          <w:spacing w:val="0"/>
          <w:sz w:val="25"/>
          <w:szCs w:val="25"/>
        </w:rPr>
        <w:t>据介绍，今年内中国还将再分两批放开多项价格，其中和民生密切相关的药品价格、医疗服务价格、电力输配价格等都在改革之列。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leftChars="0" w:right="0" w:rightChars="0" w:firstLine="510" w:firstLineChars="200"/>
        <w:jc w:val="left"/>
        <w:textAlignment w:val="auto"/>
        <w:outlineLvl w:val="9"/>
        <w:rPr>
          <w:rFonts w:hint="eastAsia"/>
          <w:lang w:val="en-US" w:eastAsia="zh-CN"/>
        </w:rPr>
      </w:pPr>
      <w:r>
        <w:rPr>
          <w:rFonts w:hint="eastAsia" w:ascii="Microsoft Yahei" w:hAnsi="Microsoft Yahei" w:eastAsia="Microsoft Yahei" w:cs="Microsoft Yahei"/>
          <w:b w:val="0"/>
          <w:i w:val="0"/>
          <w:caps w:val="0"/>
          <w:color w:val="333333"/>
          <w:spacing w:val="0"/>
          <w:sz w:val="25"/>
          <w:szCs w:val="25"/>
        </w:rPr>
        <w:t>价格放开会不会导致价格大涨?一些领域的价格乱象如何治理?价改会不会进入“一放就乱，一乱就收，一收就死”的怪圈?伴随着更多领域的价改推进，这一关系民生福祉的改革，也料将成为今年全国两会的焦点议题</w:t>
      </w:r>
      <w:r>
        <w:rPr>
          <w:rFonts w:hint="eastAsia" w:ascii="Microsoft Yahei" w:hAnsi="Microsoft Yahei" w:eastAsia="Microsoft Yahei" w:cs="Microsoft Yahei"/>
          <w:b w:val="0"/>
          <w:i w:val="0"/>
          <w:caps w:val="0"/>
          <w:color w:val="333333"/>
          <w:spacing w:val="0"/>
          <w:sz w:val="25"/>
          <w:szCs w:val="25"/>
          <w:lang w:eastAsia="zh-CN"/>
        </w:rPr>
        <w:t>。</w:t>
      </w:r>
    </w:p>
    <w:p>
      <w:pPr>
        <w:pStyle w:val="3"/>
        <w:jc w:val="center"/>
        <w:rPr>
          <w:rFonts w:hint="eastAsia"/>
          <w:lang w:val="en-US" w:eastAsia="zh-CN"/>
        </w:rPr>
      </w:pPr>
      <w:bookmarkStart w:id="297" w:name="_Toc28222"/>
      <w:bookmarkStart w:id="298" w:name="_Toc29934"/>
      <w:bookmarkStart w:id="299" w:name="_Toc16289"/>
      <w:bookmarkStart w:id="300" w:name="_Toc26818"/>
      <w:bookmarkStart w:id="301" w:name="_Toc15837"/>
      <w:bookmarkStart w:id="302" w:name="_Toc29891"/>
      <w:bookmarkStart w:id="303" w:name="_Toc27674"/>
      <w:bookmarkStart w:id="304" w:name="_Toc24761"/>
      <w:bookmarkStart w:id="305" w:name="_Toc11881"/>
      <w:bookmarkStart w:id="306" w:name="_Toc4966"/>
      <w:bookmarkStart w:id="307" w:name="_Toc19610"/>
      <w:bookmarkStart w:id="308" w:name="_Toc10258"/>
      <w:bookmarkStart w:id="309" w:name="_Toc30435"/>
      <w:bookmarkStart w:id="310" w:name="_Toc8396"/>
      <w:bookmarkStart w:id="311" w:name="_Toc14025"/>
      <w:bookmarkStart w:id="312" w:name="_Toc18039"/>
      <w:bookmarkStart w:id="313" w:name="_Toc28259"/>
      <w:bookmarkStart w:id="314" w:name="_Toc31807"/>
      <w:r>
        <w:rPr>
          <w:rFonts w:hint="eastAsia"/>
          <w:lang w:val="en-US" w:eastAsia="zh-CN"/>
        </w:rPr>
        <w:t>关键词解读</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315" w:name="_Toc7069"/>
      <w:bookmarkStart w:id="316" w:name="_Toc12319"/>
      <w:bookmarkStart w:id="317" w:name="_Toc29327"/>
      <w:bookmarkStart w:id="318" w:name="_Toc22409"/>
      <w:bookmarkStart w:id="319" w:name="_Toc16297"/>
      <w:bookmarkStart w:id="320" w:name="_Toc3176"/>
      <w:bookmarkStart w:id="321" w:name="_Toc15314"/>
      <w:bookmarkStart w:id="322" w:name="_Toc11275"/>
      <w:bookmarkStart w:id="323" w:name="_Toc3898"/>
      <w:bookmarkStart w:id="324" w:name="_Toc24391"/>
      <w:bookmarkStart w:id="325" w:name="_Toc24672"/>
      <w:r>
        <w:rPr>
          <w:rStyle w:val="17"/>
          <w:rFonts w:hint="eastAsia" w:ascii="Microsoft Yahei" w:hAnsi="Microsoft Yahei" w:eastAsia="Microsoft Yahei" w:cs="Microsoft Yahei"/>
          <w:b/>
          <w:i w:val="0"/>
          <w:caps w:val="0"/>
          <w:color w:val="333333"/>
          <w:spacing w:val="0"/>
          <w:kern w:val="0"/>
          <w:sz w:val="25"/>
          <w:szCs w:val="25"/>
          <w:lang w:val="en-US" w:eastAsia="zh-CN" w:bidi="ar"/>
        </w:rPr>
        <w:t>解读关键词一：微腐败</w:t>
      </w:r>
      <w:bookmarkEnd w:id="315"/>
      <w:bookmarkEnd w:id="316"/>
      <w:bookmarkEnd w:id="317"/>
      <w:bookmarkEnd w:id="318"/>
      <w:bookmarkEnd w:id="319"/>
      <w:bookmarkEnd w:id="320"/>
      <w:bookmarkEnd w:id="321"/>
      <w:bookmarkEnd w:id="322"/>
      <w:bookmarkEnd w:id="323"/>
      <w:bookmarkEnd w:id="324"/>
      <w:bookmarkEnd w:id="325"/>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近日，湖北省纪委通报了12起侵害群众利益的不正之风和腐败问题典型案例，主要包括骗取拆迁款、贪污旧城改造、危房拆迁和救济金等，15名“小官”受到处分。</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w:t>
      </w:r>
      <w:r>
        <w:rPr>
          <w:rFonts w:hint="default" w:ascii="Arial" w:hAnsi="Arial" w:cs="Arial"/>
          <w:b/>
          <w:bCs/>
          <w:color w:val="333333"/>
          <w:sz w:val="21"/>
          <w:szCs w:val="21"/>
        </w:rPr>
        <w:t>“小官”贪腐</w:t>
      </w:r>
      <w:r>
        <w:rPr>
          <w:rFonts w:hint="default" w:ascii="Arial" w:hAnsi="Arial" w:cs="Arial"/>
          <w:color w:val="333333"/>
          <w:sz w:val="21"/>
          <w:szCs w:val="21"/>
        </w:rPr>
        <w:t>受处分并不少见，但这种“</w:t>
      </w:r>
      <w:r>
        <w:rPr>
          <w:rFonts w:hint="default" w:ascii="Arial" w:hAnsi="Arial" w:cs="Arial"/>
          <w:b/>
          <w:bCs/>
          <w:color w:val="333333"/>
          <w:sz w:val="21"/>
          <w:szCs w:val="21"/>
        </w:rPr>
        <w:t>微腐败</w:t>
      </w:r>
      <w:r>
        <w:rPr>
          <w:rFonts w:hint="default" w:ascii="Arial" w:hAnsi="Arial" w:cs="Arial"/>
          <w:color w:val="333333"/>
          <w:sz w:val="21"/>
          <w:szCs w:val="21"/>
        </w:rPr>
        <w:t>”也会酿成大祸害。此次通报的案件中就有这样一则事例，大冶市大籍铺镇石应高村村委会原委员石某在分管烈士纪念碑修建过程中，将6名无名烈士抚恤金及修建烈士纪念碑工程余款1.55万元据为己有。</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现在一些地方仍存在“微腐败”，有的干部落实惠民政策缩水走样、吃拿卡要、雁过拔毛，有的虚报冒领、贪污侵占，有的到处伸手，套取截留政策资金，连百姓“救命钱”都不放过。正所谓“村看村、户看户，群众看干部”，这些村镇干部出了腐败，当地村户居民自然会质疑整个干部队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千里之堤，溃于蚁穴;小贪泛滥，其害如“虎”。“微腐败”大都来自基层一线的“操盘手”，“官”虽不大，岗位却很关键，手中握有实实在在的权利，直接关系到人民群众的切身利益，近年来，从“小官巨贪”现象，到基层窝案串案，无不在警示我们，“微腐败”也会成为大祸害。任其发展下去，不仅会损害社会公平，污染基层政治生态，还会严重侵蚀干群关系，影响党和政府的形象与公信力。</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新松恨不高千尺，恶竹应须斩万竿。”治理基层贪腐，要加强惩治力度，在棚户区改造、惠民资金、工程建设等高风险领域加大治理，破除“法不责众”的心态，打消“避避风头”的心理，为基层政治生态拔“烂树”、刮“坏骨”，不断推动基层形成遵纪守法、风清气正的氛围。</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利民之事，丝发必兴;厉民之事，毫末必去。”治理基层贪腐，既要下猛药，也要治病根。为此必须打通责任落实的“最后一公里”，不能是“上面九级风浪，下面纹丝不动”，要让县乡党委真正承担好管党治党的主体责任。要对症下药，在信息公开、流程监管、强化监督等方面加强制度建设，杜绝基层“微权力”寻租，不断净化基层政治生态，让基层权力健康运行，让基层干部干净干事，让基层群众真切感受到反腐带来的清新之风。</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326" w:name="_Toc6916"/>
      <w:bookmarkStart w:id="327" w:name="_Toc4066"/>
      <w:bookmarkStart w:id="328" w:name="_Toc13255"/>
      <w:bookmarkStart w:id="329" w:name="_Toc5659"/>
      <w:bookmarkStart w:id="330" w:name="_Toc12320"/>
      <w:bookmarkStart w:id="331" w:name="_Toc16183"/>
      <w:bookmarkStart w:id="332" w:name="_Toc13365"/>
      <w:bookmarkStart w:id="333" w:name="_Toc6022"/>
      <w:bookmarkStart w:id="334" w:name="_Toc23387"/>
      <w:bookmarkStart w:id="335" w:name="_Toc22129"/>
      <w:bookmarkStart w:id="336" w:name="_Toc8859"/>
      <w:r>
        <w:rPr>
          <w:rStyle w:val="17"/>
          <w:rFonts w:hint="eastAsia" w:ascii="Microsoft Yahei" w:hAnsi="Microsoft Yahei" w:eastAsia="Microsoft Yahei" w:cs="Microsoft Yahei"/>
          <w:b/>
          <w:i w:val="0"/>
          <w:caps w:val="0"/>
          <w:color w:val="333333"/>
          <w:spacing w:val="0"/>
          <w:kern w:val="0"/>
          <w:sz w:val="25"/>
          <w:szCs w:val="25"/>
          <w:lang w:val="en-US" w:eastAsia="zh-CN" w:bidi="ar"/>
        </w:rPr>
        <w:t>解读关键词二：打破干群之间的“隐形墙”</w:t>
      </w:r>
      <w:bookmarkEnd w:id="326"/>
      <w:bookmarkEnd w:id="327"/>
      <w:bookmarkEnd w:id="328"/>
      <w:bookmarkEnd w:id="329"/>
      <w:bookmarkEnd w:id="330"/>
      <w:bookmarkEnd w:id="331"/>
      <w:bookmarkEnd w:id="332"/>
      <w:bookmarkEnd w:id="333"/>
      <w:bookmarkEnd w:id="334"/>
      <w:bookmarkEnd w:id="335"/>
      <w:bookmarkEnd w:id="336"/>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eastAsia" w:ascii="Arial" w:hAnsi="Arial" w:cs="Arial"/>
          <w:color w:val="333333"/>
          <w:sz w:val="21"/>
          <w:szCs w:val="21"/>
          <w:lang w:val="en-US" w:eastAsia="zh-CN"/>
        </w:rPr>
        <w:t xml:space="preserve">   </w:t>
      </w:r>
      <w:r>
        <w:rPr>
          <w:rFonts w:ascii="Arial" w:hAnsi="Arial" w:cs="Arial"/>
          <w:color w:val="333333"/>
          <w:sz w:val="21"/>
          <w:szCs w:val="21"/>
        </w:rPr>
        <w:t>网络早已不是虚拟社会，而是真实的存在。习近平总书记指出，各级党政机关和领导干部要“</w:t>
      </w:r>
      <w:r>
        <w:rPr>
          <w:rFonts w:ascii="Arial" w:hAnsi="Arial" w:cs="Arial"/>
          <w:b/>
          <w:bCs/>
          <w:color w:val="333333"/>
          <w:sz w:val="21"/>
          <w:szCs w:val="21"/>
        </w:rPr>
        <w:t>学会通过网络走群众路线</w:t>
      </w:r>
      <w:r>
        <w:rPr>
          <w:rFonts w:ascii="Arial" w:hAnsi="Arial" w:cs="Arial"/>
          <w:color w:val="333333"/>
          <w:sz w:val="21"/>
          <w:szCs w:val="21"/>
        </w:rPr>
        <w:t>”。这就要把先进的互联网技术和服务人民群众有机地联系在一起，把党的优良传统和新的传播载体科学地结合起来，树立正确的网络舆论观。</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在网络问题上，部分领导干部与群众之间隔了几道“隐形墙”。有的领导是“上不去”，借口工作忙、会务多而没时间上网，或者上网走马观花，不能充分与网民交流互动，或对网络民意置若罔闻;有的则是“下不来”，对网上群众的声音和诉求回应少，或是顾左右而言他，把网络问政当成“走秀”，最终导致舆情“烂尾”;有的是“畏惧多”，“畏网如虎”，经常使用“封、堵、删”等简单粗暴的方法。在网络高度发达的今天，领导干部要真正和群众交心、走心，就要拆除这些“隐形墙”。</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我国有7亿网民，群众在哪儿，领导干部的关切就应该在哪儿。学会和互联网打交道、做朋友，就要克服“畏网”心理，也要改变工作方式，及时上网了解民意，了解网上群众的所思所想，为群众排忧解难，更要认真学习研究网络新技术和新现象，自觉把握互联网发展规律，切实增强走网上群众路线的自觉性和主动性。</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以人民为中心，是领导干部上网学网用网应该秉持的宗旨。对于网络民意，要学会“辩证看”，用辩证思维仔细甄别真民意与伪民意，在浩繁复杂的信息海洋中关注群众最迫切的声音;对于网络世界折射出的现实问题，要能够“理性思”，善于总结、分析善意的批评和建设性意见，以此指导实际工作;对于群众呼声强烈的问题，要能够“</w:t>
      </w:r>
      <w:r>
        <w:rPr>
          <w:rFonts w:hint="default" w:ascii="Arial" w:hAnsi="Arial" w:cs="Arial"/>
          <w:b/>
          <w:bCs/>
          <w:color w:val="333333"/>
          <w:sz w:val="21"/>
          <w:szCs w:val="21"/>
        </w:rPr>
        <w:t>热心办</w:t>
      </w:r>
      <w:r>
        <w:rPr>
          <w:rFonts w:hint="default" w:ascii="Arial" w:hAnsi="Arial" w:cs="Arial"/>
          <w:color w:val="333333"/>
          <w:sz w:val="21"/>
          <w:szCs w:val="21"/>
        </w:rPr>
        <w:t>”，打通网上与网下，真正让网络成为做好群众工作的重要抓手。</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网络沟通平台用得好，可以最大限度听民意、察民情、纳民智、解民忧。加大网络问政力度，切切实实地开启“直通车”、搭起“</w:t>
      </w:r>
      <w:r>
        <w:rPr>
          <w:rFonts w:hint="default" w:ascii="Arial" w:hAnsi="Arial" w:cs="Arial"/>
          <w:b/>
          <w:bCs/>
          <w:color w:val="333333"/>
          <w:sz w:val="21"/>
          <w:szCs w:val="21"/>
        </w:rPr>
        <w:t>连心桥</w:t>
      </w:r>
      <w:r>
        <w:rPr>
          <w:rFonts w:hint="default" w:ascii="Arial" w:hAnsi="Arial" w:cs="Arial"/>
          <w:color w:val="333333"/>
          <w:sz w:val="21"/>
          <w:szCs w:val="21"/>
        </w:rPr>
        <w:t>”，做到有问有答、有交流有反馈;建好用好门户网站、微博、微信等各种网上平台，杜绝“僵尸网站”“僵尸微博”;开展“建言献策”“征集金点子”活动，及时主动地对群众的需求和愿望作出回应，把网络民意和网民智慧及时有效地转化为施政源泉和促进工作转变的重要抓手，将网上群众路线真正落到实处。</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337" w:name="_Toc5638"/>
      <w:bookmarkStart w:id="338" w:name="_Toc24343"/>
      <w:bookmarkStart w:id="339" w:name="_Toc13179"/>
      <w:bookmarkStart w:id="340" w:name="_Toc4026"/>
      <w:bookmarkStart w:id="341" w:name="_Toc1143"/>
      <w:bookmarkStart w:id="342" w:name="_Toc21600"/>
      <w:bookmarkStart w:id="343" w:name="_Toc19417"/>
      <w:bookmarkStart w:id="344" w:name="_Toc26179"/>
      <w:bookmarkStart w:id="345" w:name="_Toc9838"/>
      <w:bookmarkStart w:id="346" w:name="_Toc27490"/>
      <w:bookmarkStart w:id="347" w:name="_Toc10755"/>
      <w:r>
        <w:rPr>
          <w:rStyle w:val="17"/>
          <w:rFonts w:hint="eastAsia" w:ascii="Microsoft Yahei" w:hAnsi="Microsoft Yahei" w:eastAsia="Microsoft Yahei" w:cs="Microsoft Yahei"/>
          <w:b/>
          <w:i w:val="0"/>
          <w:caps w:val="0"/>
          <w:color w:val="333333"/>
          <w:spacing w:val="0"/>
          <w:kern w:val="0"/>
          <w:sz w:val="25"/>
          <w:szCs w:val="25"/>
          <w:lang w:val="en-US" w:eastAsia="zh-CN" w:bidi="ar"/>
        </w:rPr>
        <w:t>解读关键词三：破解聘任制公务员难题不妨朝“墙外”看</w:t>
      </w:r>
      <w:bookmarkEnd w:id="337"/>
      <w:bookmarkEnd w:id="338"/>
      <w:bookmarkEnd w:id="339"/>
      <w:bookmarkEnd w:id="340"/>
      <w:bookmarkEnd w:id="341"/>
      <w:bookmarkEnd w:id="342"/>
      <w:bookmarkEnd w:id="343"/>
      <w:bookmarkEnd w:id="344"/>
      <w:bookmarkEnd w:id="345"/>
      <w:bookmarkEnd w:id="346"/>
      <w:bookmarkEnd w:id="347"/>
    </w:p>
    <w:p>
      <w:pPr>
        <w:pStyle w:val="15"/>
        <w:keepNext w:val="0"/>
        <w:keepLines w:val="0"/>
        <w:widowControl/>
        <w:suppressLineNumbers w:val="0"/>
        <w:spacing w:before="0" w:beforeAutospacing="0" w:after="0" w:afterAutospacing="0" w:line="450" w:lineRule="atLeast"/>
        <w:ind w:left="0" w:right="0" w:firstLine="420"/>
        <w:rPr>
          <w:rFonts w:ascii="Arial" w:hAnsi="Arial" w:cs="Arial"/>
          <w:color w:val="333333"/>
          <w:sz w:val="21"/>
          <w:szCs w:val="21"/>
        </w:rPr>
      </w:pPr>
      <w:r>
        <w:rPr>
          <w:rFonts w:ascii="Arial" w:hAnsi="Arial" w:cs="Arial"/>
          <w:color w:val="333333"/>
          <w:sz w:val="21"/>
          <w:szCs w:val="21"/>
        </w:rPr>
        <w:t>近日，云南德宏州发布一则“向全社会招聘聘任制公务员公告”，共设11个职位，给出的年薪均不低于30万元，其中德宏州金融办公室主任助理年薪更高达42万元。</w:t>
      </w:r>
    </w:p>
    <w:p>
      <w:pPr>
        <w:pStyle w:val="15"/>
        <w:keepNext w:val="0"/>
        <w:keepLines w:val="0"/>
        <w:widowControl/>
        <w:suppressLineNumbers w:val="0"/>
        <w:spacing w:before="0" w:beforeAutospacing="0" w:after="0" w:afterAutospacing="0" w:line="450" w:lineRule="atLeast"/>
        <w:ind w:right="0"/>
        <w:rPr>
          <w:color w:val="333333"/>
          <w:sz w:val="21"/>
          <w:szCs w:val="21"/>
        </w:rPr>
      </w:pPr>
      <w:r>
        <w:rPr>
          <w:rFonts w:hint="default" w:ascii="Arial" w:hAnsi="Arial" w:cs="Arial"/>
          <w:color w:val="333333"/>
          <w:sz w:val="21"/>
          <w:szCs w:val="21"/>
        </w:rPr>
        <w:t>　　国家《公务员法》规定，可以对专业性较强的职位和辅助性职位实行聘任制。国家行政学院教授竹立家认为，聘任制公务员更像是一种过渡政策。通过对高精尖的人才打开聘任制的入口，既可以激发公务员的工作热情，打破“铁饭碗”心态，又可以优化公务员结构，促进公务员队伍素质整体提升。</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人民网梳理出几年来聘任制公务员岗位需求的主要两个方向，一是管理人才，二是高级专门人才，不管是哪种，从近年来各地实施的聘任制公务招募情况来看，都不是很理想。要么待遇脱离“市场价”，既没有达到人才市场的普遍价格，晋升空间上也没有明确方向，致使多地聘任制公务员招募“流产”。我们不禁想问，到底问题出在哪里?</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如果说是薪资待遇方面的问题，那么一些地区开出的10万元到20万元的年薪价格，的确对高精尖人才起不了任何吸引力。至于此次云南宏德开出的最高42万年薪的价格，又是否实现了与市场人才价格的对接，要看有关部门有没有深入市场对高精尖人才的价格进行认真调研。42万元对于体制内来说，可以说是可望而不可即的，但是放在大的人才发展竞争环境中，有没有比较优势，在没有调研前还不好说。</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其次是职务晋升问题。对高精尖人才设置的岗位基本就是一个萝卜一个坑，工作岗位明确、内容明确、职务明确，但是这部分人才进入公务员体制后，还有没有晋升和发展的空间，关系能否将引进来的人才留住的问题。如果没有朝更高岗位发展的空间，那么这样的薪资和这样的职务，相较于市场而来，同样具有明显的劣势。但是，如果人才一旦换了岗位，不管是提拔还是交流，原有的高薪待遇是否又能保持不变，不再从事原来工作，同样意味着需要再花重金重新招募新人。这些问题直击同一个痛点：聘任制公务员碍难推行。</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与此同时，一边是薪水不高的普通公务员，一边是年薪42万的高精尖人才公务员，放在体制内又有失公平。在国企工资全面改革后，一些国企掌门人都未必能够拿到如此高的薪资待遇，而作为党和人民群众服务的聘任制公务员却能拿到比普通公仆高出数倍的工资，这其中，不免矛盾重重。在普通公务员和聘任制公务员之间、高薪待遇和普通待遇之间难道就没有平衡点?</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我认为，可以从竹立家教授的话中找到些启发。他认为，当前的公务员整体素质已经发生巨大变化，大量的硕士、博士加入到党政机关，这说明通过聘任制途径来寻找专才、能才的思路已经落后。的确，从中央到地方，人才发展计划就像雨后春笋，各地各部门都呈现出抢人才的激烈角逐场面，应该说大量的高素质的人才已经汇聚在党政机关。但是，由于岗位和专业不对口，人才被埋没，专业特长得不到发挥，党政机关不得不从市场重新引进，好像“墙外的花总比墙内的香”。</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反思高精尖人才难觅的问题，当从党政机关自身的用人观念上查起。据我所知道的，一些通过人才计划引进的专业技术人才，不但工作岗位不对口，还被到处抽调，结果大部分是在办公室给领导干部和单位写材料。这些人才本来是可以通过实践历练，弥补聘任制公务员岗位的空缺，但是因为使用不当，造成无形的人才流失。如果能够把这部分公务员用好，则无疑可以找到薪资过高和晋升有限的平衡点。</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348" w:name="_Toc23826"/>
      <w:bookmarkStart w:id="349" w:name="_Toc3690"/>
      <w:bookmarkStart w:id="350" w:name="_Toc3063"/>
      <w:bookmarkStart w:id="351" w:name="_Toc18571"/>
      <w:bookmarkStart w:id="352" w:name="_Toc29680"/>
      <w:bookmarkStart w:id="353" w:name="_Toc13590"/>
      <w:bookmarkStart w:id="354" w:name="_Toc10992"/>
      <w:bookmarkStart w:id="355" w:name="_Toc11691"/>
      <w:bookmarkStart w:id="356" w:name="_Toc3779"/>
      <w:bookmarkStart w:id="357" w:name="_Toc30062"/>
      <w:bookmarkStart w:id="358" w:name="_Toc7093"/>
      <w:r>
        <w:rPr>
          <w:rStyle w:val="17"/>
          <w:rFonts w:hint="eastAsia" w:ascii="Microsoft Yahei" w:hAnsi="Microsoft Yahei" w:eastAsia="Microsoft Yahei" w:cs="Microsoft Yahei"/>
          <w:b/>
          <w:i w:val="0"/>
          <w:caps w:val="0"/>
          <w:color w:val="333333"/>
          <w:spacing w:val="0"/>
          <w:kern w:val="0"/>
          <w:sz w:val="25"/>
          <w:szCs w:val="25"/>
          <w:lang w:val="en-US" w:eastAsia="zh-CN" w:bidi="ar"/>
        </w:rPr>
        <w:t>解读关键词四：“人地钱”挂钩</w:t>
      </w:r>
      <w:bookmarkEnd w:id="348"/>
      <w:bookmarkEnd w:id="349"/>
      <w:bookmarkEnd w:id="350"/>
      <w:bookmarkEnd w:id="351"/>
      <w:bookmarkEnd w:id="352"/>
      <w:bookmarkEnd w:id="353"/>
      <w:bookmarkEnd w:id="354"/>
      <w:bookmarkEnd w:id="355"/>
      <w:bookmarkEnd w:id="356"/>
      <w:bookmarkEnd w:id="357"/>
      <w:bookmarkEnd w:id="358"/>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b/>
          <w:bCs/>
          <w:color w:val="333333"/>
          <w:sz w:val="21"/>
          <w:szCs w:val="21"/>
        </w:rPr>
      </w:pPr>
      <w:r>
        <w:rPr>
          <w:rFonts w:hint="default" w:ascii="Arial" w:hAnsi="Arial" w:cs="Arial"/>
          <w:color w:val="333333"/>
          <w:sz w:val="21"/>
          <w:szCs w:val="21"/>
        </w:rPr>
        <w:t>　　国务院总理李克强在政府工作报告中指出，</w:t>
      </w:r>
      <w:r>
        <w:rPr>
          <w:rFonts w:hint="default" w:ascii="Arial" w:hAnsi="Arial" w:cs="Arial"/>
          <w:b/>
          <w:bCs/>
          <w:color w:val="333333"/>
          <w:sz w:val="21"/>
          <w:szCs w:val="21"/>
        </w:rPr>
        <w:t>要加快农业转移人口市民化，深化户籍制度改革，放宽城镇落户条件，建立健全“人地钱”挂钩政策。</w:t>
      </w:r>
      <w:r>
        <w:rPr>
          <w:rFonts w:hint="default" w:ascii="Arial" w:hAnsi="Arial" w:cs="Arial"/>
          <w:color w:val="333333"/>
          <w:sz w:val="21"/>
          <w:szCs w:val="21"/>
        </w:rPr>
        <w:t>3月9日，国土资源部部长姜大明在人民大会堂“部长通道”接受记者采访时，对今年政府工作报告中提出的新词“人地钱”挂钩政策作出回应。他透露，国土资源部已会同国家发改委、公安部、人社部、住建部制定了“人地挂钩”方案，正在按程序报批。</w:t>
      </w:r>
      <w:r>
        <w:rPr>
          <w:rFonts w:hint="default" w:ascii="Arial" w:hAnsi="Arial" w:cs="Arial"/>
          <w:b/>
          <w:bCs/>
          <w:color w:val="333333"/>
          <w:sz w:val="21"/>
          <w:szCs w:val="21"/>
        </w:rPr>
        <w:t>“人地挂钩”遵循“以人为中心”的原则，以人定地、人随地走。</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人地钱”挂钩是指财政转移支付与农业转移人口市民化挂钩、城镇建设用地新增指标与农业转移人口落户数挂钩、基建投资安排与农业转移人口市民化挂钩，是调动地方政府吸纳农业转移人口落户积极性的政策机制。</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“人地钱”挂钩 释放出三重政策善意。</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首先是凸显出</w:t>
      </w:r>
      <w:r>
        <w:rPr>
          <w:rFonts w:hint="default" w:ascii="Arial" w:hAnsi="Arial" w:cs="Arial"/>
          <w:b/>
          <w:bCs/>
          <w:color w:val="333333"/>
          <w:sz w:val="21"/>
          <w:szCs w:val="21"/>
        </w:rPr>
        <w:t>以人为本</w:t>
      </w:r>
      <w:r>
        <w:rPr>
          <w:rFonts w:hint="default" w:ascii="Arial" w:hAnsi="Arial" w:cs="Arial"/>
          <w:color w:val="333333"/>
          <w:sz w:val="21"/>
          <w:szCs w:val="21"/>
        </w:rPr>
        <w:t>的执政理念。城镇化说到底是人的城镇化，在加快农民工走向市民化的过程中，确保广大农民真正得到实实在在的获得感。健全、完善、优化“人地钱”挂钩政策，关键就在于土地划拨也好、财政资金的支持也罢，都要围绕农民工市民化成果这个中心，围绕提高群众获得感这个宗旨，进而防止和避免城镇化建设走偏。</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其次体现出推进</w:t>
      </w:r>
      <w:r>
        <w:rPr>
          <w:rFonts w:hint="default" w:ascii="Arial" w:hAnsi="Arial" w:cs="Arial"/>
          <w:b/>
          <w:bCs/>
          <w:color w:val="333333"/>
          <w:sz w:val="21"/>
          <w:szCs w:val="21"/>
        </w:rPr>
        <w:t>社会公平</w:t>
      </w:r>
      <w:r>
        <w:rPr>
          <w:rFonts w:hint="default" w:ascii="Arial" w:hAnsi="Arial" w:cs="Arial"/>
          <w:color w:val="333333"/>
          <w:sz w:val="21"/>
          <w:szCs w:val="21"/>
        </w:rPr>
        <w:t>的制度方向。“人地钱”挂钩政策的实施，旨在加快农民工融入城镇进程的同时，为他们能够享受到与其他城镇“原住民”均等的公共服务提供保障和支撑，而这不仅可以有效保障公民基本权益的平等，而且有利于构建新型城镇化下的社会稳定与和谐，减少和避免不必要的社会矛盾出现。</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最后表明了对房地产市场的政策纠偏。一段时期以来，个别地方的城镇化建设出现了片面追求征地盖楼、贪大求洋，而不顾城镇化率、农民工市民化转化率等不良倾向，甚而出现了“空城”现象。“人地钱”挂钩政策就是要发挥考核指挥棒作用，让土地供应、房地产开发和国家政策支持都以满足农民工进城基本居住需求为前提，进而有力遏制房地产盲目开发发展的乱象。</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人地挂钩”要坚持以人为中心、以人定地、人随地走的原则，准确统计和测算每个城镇新落户人口数量，根据城市规模和人均占用土地的状况制定差别化标准，在此基础上合理确定城镇新增建设用地规模，最后再通过土地利用总体规划和年度用地计划来落实。</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从农村来到城市的人，与城市新建土地，以及相关投资保障之间“人地钱”的关系，要相互挂钩，协调推进，共同发展。不可以出现“摊大饼式”的城市扩张快于人口吸纳，从而造成“空城”现象。处理好“人地钱”的关系，就是为了避免这样的城镇化发展“畸形”。</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359" w:name="_Toc13484"/>
      <w:bookmarkStart w:id="360" w:name="_Toc12363"/>
      <w:bookmarkStart w:id="361" w:name="_Toc22182"/>
      <w:bookmarkStart w:id="362" w:name="_Toc7163"/>
      <w:bookmarkStart w:id="363" w:name="_Toc1790"/>
      <w:bookmarkStart w:id="364" w:name="_Toc30612"/>
      <w:bookmarkStart w:id="365" w:name="_Toc25175"/>
      <w:bookmarkStart w:id="366" w:name="_Toc18180"/>
      <w:bookmarkStart w:id="367" w:name="_Toc12611"/>
      <w:bookmarkStart w:id="368" w:name="_Toc5149"/>
      <w:bookmarkStart w:id="369" w:name="_Toc6220"/>
      <w:r>
        <w:rPr>
          <w:rStyle w:val="17"/>
          <w:rFonts w:hint="eastAsia" w:ascii="Microsoft Yahei" w:hAnsi="Microsoft Yahei" w:eastAsia="Microsoft Yahei" w:cs="Microsoft Yahei"/>
          <w:b/>
          <w:i w:val="0"/>
          <w:caps w:val="0"/>
          <w:color w:val="333333"/>
          <w:spacing w:val="0"/>
          <w:kern w:val="0"/>
          <w:sz w:val="25"/>
          <w:szCs w:val="25"/>
          <w:lang w:val="en-US" w:eastAsia="zh-CN" w:bidi="ar"/>
        </w:rPr>
        <w:t>解读关键词五：经济稳增长，保就业惠民生</w:t>
      </w:r>
      <w:bookmarkEnd w:id="359"/>
      <w:bookmarkEnd w:id="360"/>
      <w:bookmarkEnd w:id="361"/>
      <w:bookmarkEnd w:id="362"/>
      <w:bookmarkEnd w:id="363"/>
      <w:bookmarkEnd w:id="364"/>
      <w:bookmarkEnd w:id="365"/>
      <w:bookmarkEnd w:id="366"/>
      <w:bookmarkEnd w:id="367"/>
      <w:bookmarkEnd w:id="368"/>
      <w:bookmarkEnd w:id="369"/>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【原文摘要】</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2016年政府工作报告指出，今年发展的主要预期目标是：国内生产总值增长6.5%-7%。经济增长预期目标6.5%-7%，考虑了与全面建成小康社会目标相衔接，考虑了推进结构性改革的需要，也有利于稳定和引导市场预期。稳增长主要是为了保就业、惠民生，有6.5%-7%的增速就能够实现比较充分的就业。</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【评析】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十三五”开局之年，中国经济经历着结构调整的挑战，也迎来转型升级的机遇。新旧动力转换的历史关口，中国经济将实现怎样的发展?政府工作报告提出了一系列预期目标。这些目标将引领2016年中国经济走向。</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政府工作报告提出，2016年国内生产总值(GDP)增长预期目标为6.5%-7%。而去年目标是7%左右。这考虑了与全面建成小康社会目标相衔接，考虑了推进结构性改革的需要，也有利于稳定和引导市场预期。</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[增长目标20年来首次设区间]</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6.5%-7%，这是3月5日国务院总理李克强提出的今年国内生产总值的年度预期目标。这样的设定方式引来不少关注，原因在于，这是中国政府首次用区间的形式确定年度经济增长目标。</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“十三五”时期经济年均增长保持在6.5%以上。也就是说，未来五年经济增长的最低速度是6.5%，于是，有了今年经济增长目标6.5%的下限。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与此同时，经济发展、经济增长不能超过资源、环境的承载能力，不能打乱稳就业政策的既有节奏，更不能造成财政政策的失衡、或者把货币政策的调整额度提前消耗殆尽，这就需要经济增长速度不可过快，7%的上限正合适。</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这样的思维前所未有，为宏观经济腾出了更灵活的调控空间，体现了创新政府调控的新思路。正如今年政府工作报告的表述，“考虑了与全面建成小康社会目标相衔接，考虑了推进结构性改革的需要，也有利于稳定和引导市场预期。”考虑了诸多因素的区间目标，更有张力，更有弹性，也更具操作性。</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[原因分析]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首先，6.5%—7%的增长区间目标，符合中国经济中长期发展的“目标和要求”。“十三五”规划建议提出，2020年要全面建成小康社会，国内生产总值和城乡居民人均收入要实现比2010年翻一番的目标，未来5年的经济增长速度年均就要达到6.5%的水平。所以，设定6.5%的经济增速作为区间目标下限，即最低速度，是完成两个百年战略目标的必然要求。今年经济工作，将会采取更多灵活精 准的政策工具，保持经济增长率不下穿这个底线。</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其次，6.5%—7%的增长区间目标，符合中国经济发展的“</w:t>
      </w:r>
      <w:r>
        <w:rPr>
          <w:rFonts w:hint="default" w:ascii="Arial" w:hAnsi="Arial" w:cs="Arial"/>
          <w:b/>
          <w:bCs/>
          <w:color w:val="333333"/>
          <w:sz w:val="21"/>
          <w:szCs w:val="21"/>
        </w:rPr>
        <w:t>需要和可能</w:t>
      </w:r>
      <w:r>
        <w:rPr>
          <w:rFonts w:hint="default" w:ascii="Arial" w:hAnsi="Arial" w:cs="Arial"/>
          <w:color w:val="333333"/>
          <w:sz w:val="21"/>
          <w:szCs w:val="21"/>
        </w:rPr>
        <w:t>”。李总理在报告中表示，经济增长预期目标6.5%—7%，考虑了与全面建成小康社会目标相衔接，考虑了推进结构性改革的需要，也有利于稳定和引导市场预期。稳增长主要是为了保就业、惠民生，有6.5%—7%的增速就能够实现比较充分的就业。这里的“</w:t>
      </w:r>
      <w:r>
        <w:rPr>
          <w:rFonts w:hint="default" w:ascii="Arial" w:hAnsi="Arial" w:cs="Arial"/>
          <w:b/>
          <w:bCs/>
          <w:color w:val="333333"/>
          <w:sz w:val="21"/>
          <w:szCs w:val="21"/>
        </w:rPr>
        <w:t>需要</w:t>
      </w:r>
      <w:r>
        <w:rPr>
          <w:rFonts w:hint="default" w:ascii="Arial" w:hAnsi="Arial" w:cs="Arial"/>
          <w:color w:val="333333"/>
          <w:sz w:val="21"/>
          <w:szCs w:val="21"/>
        </w:rPr>
        <w:t>”，就是改善民生和就业，对保持一定增长速度有客观要求。这里的“</w:t>
      </w:r>
      <w:r>
        <w:rPr>
          <w:rFonts w:hint="default" w:ascii="Arial" w:hAnsi="Arial" w:cs="Arial"/>
          <w:b/>
          <w:bCs/>
          <w:color w:val="333333"/>
          <w:sz w:val="21"/>
          <w:szCs w:val="21"/>
        </w:rPr>
        <w:t>可能</w:t>
      </w:r>
      <w:r>
        <w:rPr>
          <w:rFonts w:hint="default" w:ascii="Arial" w:hAnsi="Arial" w:cs="Arial"/>
          <w:color w:val="333333"/>
          <w:sz w:val="21"/>
          <w:szCs w:val="21"/>
        </w:rPr>
        <w:t>”，就是资源环境条件和控制通货膨胀政策目标，对经济增长速度的约束。因此，设定7%的增长上限，无论是从节约资源、保护环境的需要，还是从当前就业和控制通货膨胀政策目标的要求来说，都是比较合适的。</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第三，6.5%—7%的增长区间目标，为中国政府调控经济提供了灵活的空间。今年是“十三五”开局之年，也是推进结构性改革的攻坚年。一方面，中国经济韧性好、潜力足、回旋余地大的基本特征没有改变，持续增长的良好支撑基础和条件没有改变，结构调整优化的前进态势没有改变，经济发展长期向好的基本面也没有改变。另一方面，中国经济当前确实面临着各种各样的风险和问题，经济在向新常态转化的过程中，困难重重;国际经济和金融格局正在发生复杂深刻变化，国际经济下行压力加大，不确定性增加。在这种环境条件下，设定一个经济增长的区间目标，为中国政府调控经济提供了灵活的空间，有利于提高中国政府在多重约束条件下，采取更加灵活、精 准、有效、及时的调控政策，实现保增长、促就业、改善民生和控通胀、防风险、调结构、护环境等的平衡。</w:t>
      </w:r>
    </w:p>
    <w:p>
      <w:pPr>
        <w:pStyle w:val="15"/>
        <w:keepNext w:val="0"/>
        <w:keepLines w:val="0"/>
        <w:widowControl/>
        <w:suppressLineNumbers w:val="0"/>
        <w:spacing w:before="0" w:beforeAutospacing="0" w:after="0" w:afterAutospacing="0" w:line="450" w:lineRule="atLeast"/>
        <w:ind w:left="0" w:right="0"/>
        <w:rPr>
          <w:rFonts w:hint="eastAsia" w:ascii="Arial" w:hAnsi="Arial" w:cs="Arial"/>
          <w:color w:val="333333"/>
          <w:sz w:val="21"/>
          <w:szCs w:val="21"/>
          <w:lang w:eastAsia="zh-CN"/>
        </w:rPr>
      </w:pPr>
      <w:r>
        <w:rPr>
          <w:rFonts w:hint="default" w:ascii="Arial" w:hAnsi="Arial" w:cs="Arial"/>
          <w:color w:val="333333"/>
          <w:sz w:val="21"/>
          <w:szCs w:val="21"/>
        </w:rPr>
        <w:t xml:space="preserve">　　第四，6.5%—7%的增长区间目标，对世界经济的贡献不会减少。以绝对增量计算，中国经济体量和基数巨大，每增长一个百分点，对世界经济贡献的增量也将成倍增加。2015年，中国对世界经济增长的贡献率超过25%，名列前茅。今年如果实现6.5%—7%的增长目标，中国对世界经济的贡献仍将达到或超过25%。正如《日经亚洲评论》评论称，中国政府将2016年的GDP增长目标设定在6.5%—7%之间，这一高位区间或许可以让低迷的全球市场松一口气。中国经济在2016年两会释放的积极信号，将为世界经济发展注入“强心剂”。 </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370" w:name="_Toc26834"/>
      <w:bookmarkStart w:id="371" w:name="_Toc26379"/>
      <w:bookmarkStart w:id="372" w:name="_Toc10595"/>
      <w:bookmarkStart w:id="373" w:name="_Toc6963"/>
      <w:bookmarkStart w:id="374" w:name="_Toc29849"/>
      <w:bookmarkStart w:id="375" w:name="_Toc29351"/>
      <w:bookmarkStart w:id="376" w:name="_Toc10770"/>
      <w:bookmarkStart w:id="377" w:name="_Toc19705"/>
      <w:bookmarkStart w:id="378" w:name="_Toc20151"/>
      <w:bookmarkStart w:id="379" w:name="_Toc31560"/>
      <w:bookmarkStart w:id="380" w:name="_Toc12593"/>
      <w:r>
        <w:rPr>
          <w:rStyle w:val="17"/>
          <w:rFonts w:hint="eastAsia" w:ascii="Microsoft Yahei" w:hAnsi="Microsoft Yahei" w:eastAsia="Microsoft Yahei" w:cs="Microsoft Yahei"/>
          <w:b/>
          <w:i w:val="0"/>
          <w:caps w:val="0"/>
          <w:color w:val="333333"/>
          <w:spacing w:val="0"/>
          <w:kern w:val="0"/>
          <w:sz w:val="25"/>
          <w:szCs w:val="25"/>
          <w:lang w:val="en-US" w:eastAsia="zh-CN" w:bidi="ar"/>
        </w:rPr>
        <w:t>解读关键词六：“三农”</w:t>
      </w:r>
      <w:bookmarkEnd w:id="370"/>
      <w:bookmarkEnd w:id="371"/>
      <w:bookmarkEnd w:id="372"/>
      <w:bookmarkEnd w:id="373"/>
      <w:bookmarkEnd w:id="374"/>
      <w:bookmarkEnd w:id="375"/>
      <w:bookmarkEnd w:id="376"/>
      <w:bookmarkEnd w:id="377"/>
      <w:bookmarkEnd w:id="378"/>
      <w:bookmarkEnd w:id="379"/>
      <w:bookmarkEnd w:id="380"/>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eastAsia" w:ascii="Arial" w:hAnsi="Arial" w:cs="Arial"/>
          <w:color w:val="333333"/>
          <w:sz w:val="21"/>
          <w:szCs w:val="21"/>
          <w:lang w:val="en-US" w:eastAsia="zh-CN"/>
        </w:rPr>
        <w:t>1.</w:t>
      </w:r>
      <w:r>
        <w:rPr>
          <w:rFonts w:ascii="Arial" w:hAnsi="Arial" w:cs="Arial"/>
          <w:color w:val="333333"/>
          <w:sz w:val="21"/>
          <w:szCs w:val="21"/>
        </w:rPr>
        <w:t>全面建成小康社会，不能丢了农村这一头。</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eastAsia" w:ascii="Arial" w:hAnsi="Arial" w:cs="Arial"/>
          <w:color w:val="333333"/>
          <w:sz w:val="21"/>
          <w:szCs w:val="21"/>
          <w:lang w:val="en-US" w:eastAsia="zh-CN"/>
        </w:rPr>
        <w:t>2.</w:t>
      </w:r>
      <w:r>
        <w:rPr>
          <w:rFonts w:hint="default" w:ascii="Arial" w:hAnsi="Arial" w:cs="Arial"/>
          <w:color w:val="333333"/>
          <w:sz w:val="21"/>
          <w:szCs w:val="21"/>
        </w:rPr>
        <w:t>保障粮食安全，要加快转变农业发展方式，推进农业现代化，既要实现眼前的粮食产量稳定，又要形成新的竞争力，注重可持续性，增强政策精 准性。　</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eastAsia" w:ascii="Arial" w:hAnsi="Arial" w:cs="Arial"/>
          <w:color w:val="333333"/>
          <w:sz w:val="21"/>
          <w:szCs w:val="21"/>
          <w:lang w:val="en-US" w:eastAsia="zh-CN"/>
        </w:rPr>
        <w:t>3.</w:t>
      </w:r>
      <w:r>
        <w:rPr>
          <w:rFonts w:hint="default" w:ascii="Arial" w:hAnsi="Arial" w:cs="Arial"/>
          <w:color w:val="333333"/>
          <w:sz w:val="21"/>
          <w:szCs w:val="21"/>
        </w:rPr>
        <w:t>我们既要有工业化、信息化、城镇化，也要有农业现代化和新农村建设，两个方面要同步发展。要破除城乡二元结构，推进城乡发展一体化，把广大农村建设成农民幸福生活的美好家园。</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eastAsia" w:ascii="Arial" w:hAnsi="Arial" w:cs="Arial"/>
          <w:color w:val="333333"/>
          <w:sz w:val="21"/>
          <w:szCs w:val="21"/>
          <w:lang w:val="en-US" w:eastAsia="zh-CN"/>
        </w:rPr>
        <w:t>4.</w:t>
      </w:r>
      <w:r>
        <w:rPr>
          <w:rFonts w:hint="default" w:ascii="Arial" w:hAnsi="Arial" w:cs="Arial"/>
          <w:color w:val="333333"/>
          <w:sz w:val="21"/>
          <w:szCs w:val="21"/>
        </w:rPr>
        <w:t>各地开展新农村建设，应坚持因地制宜、分类指导，规划先行、完善机制，突出重点、统筹协调，通过长期艰苦努力，全面改善农村生产生活条件。</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eastAsia" w:ascii="Arial" w:hAnsi="Arial" w:cs="Arial"/>
          <w:color w:val="333333"/>
          <w:sz w:val="21"/>
          <w:szCs w:val="21"/>
          <w:lang w:val="en-US" w:eastAsia="zh-CN"/>
        </w:rPr>
        <w:t>5.</w:t>
      </w:r>
      <w:r>
        <w:rPr>
          <w:rFonts w:hint="default" w:ascii="Arial" w:hAnsi="Arial" w:cs="Arial"/>
          <w:color w:val="333333"/>
          <w:sz w:val="21"/>
          <w:szCs w:val="21"/>
        </w:rPr>
        <w:t>要加大对农村地区、民族地区、贫困地区职业教育支持力度，努力让每个人都有人生出彩的机会。</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eastAsia" w:ascii="Arial" w:hAnsi="Arial" w:cs="Arial"/>
          <w:color w:val="333333"/>
          <w:sz w:val="21"/>
          <w:szCs w:val="21"/>
          <w:lang w:val="en-US" w:eastAsia="zh-CN"/>
        </w:rPr>
        <w:t>6.</w:t>
      </w:r>
      <w:r>
        <w:rPr>
          <w:rFonts w:hint="default" w:ascii="Arial" w:hAnsi="Arial" w:cs="Arial"/>
          <w:color w:val="333333"/>
          <w:sz w:val="21"/>
          <w:szCs w:val="21"/>
        </w:rPr>
        <w:t>现阶段深化农村土地制度改革，要更多考虑推进中国农业现代化问题，既要解决好农业问题，也要解决好农民问题，走出一条中国特色农业现代化道路。</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eastAsia" w:ascii="Arial" w:hAnsi="Arial" w:cs="Arial"/>
          <w:color w:val="333333"/>
          <w:sz w:val="21"/>
          <w:szCs w:val="21"/>
          <w:lang w:val="en-US" w:eastAsia="zh-CN"/>
        </w:rPr>
        <w:t>7.</w:t>
      </w:r>
      <w:r>
        <w:rPr>
          <w:rFonts w:hint="default" w:ascii="Arial" w:hAnsi="Arial" w:cs="Arial"/>
          <w:color w:val="333333"/>
          <w:sz w:val="21"/>
          <w:szCs w:val="21"/>
        </w:rPr>
        <w:t>要加强引导，不损害农民权益，不改变土地用途，不破坏农业综合生产能力。要尊重农民意愿，坚持依法自愿有偿流转土地经营权，不能搞强迫命令，不能搞行政瞎指挥。</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eastAsia" w:ascii="Arial" w:hAnsi="Arial" w:cs="Arial"/>
          <w:color w:val="333333"/>
          <w:sz w:val="21"/>
          <w:szCs w:val="21"/>
          <w:lang w:val="en-US" w:eastAsia="zh-CN"/>
        </w:rPr>
        <w:t>8.</w:t>
      </w:r>
      <w:r>
        <w:rPr>
          <w:rFonts w:hint="default" w:ascii="Arial" w:hAnsi="Arial" w:cs="Arial"/>
          <w:color w:val="333333"/>
          <w:sz w:val="21"/>
          <w:szCs w:val="21"/>
        </w:rPr>
        <w:t>现代高效农业是农民致富的好路子。要沿着这个路子走下去，让农业经营有效益，让农业成为有奔头的产业。要更加重视促进农民增收，让广大农民都过上幸福美满的好日子，一个都不能少，一户都不能落。</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eastAsia" w:ascii="Arial" w:hAnsi="Arial" w:cs="Arial"/>
          <w:color w:val="333333"/>
          <w:sz w:val="21"/>
          <w:szCs w:val="21"/>
          <w:lang w:val="en-US" w:eastAsia="zh-CN"/>
        </w:rPr>
        <w:t>9.</w:t>
      </w:r>
      <w:r>
        <w:rPr>
          <w:rFonts w:hint="default" w:ascii="Arial" w:hAnsi="Arial" w:cs="Arial"/>
          <w:color w:val="333333"/>
          <w:sz w:val="21"/>
          <w:szCs w:val="21"/>
        </w:rPr>
        <w:t>新农村建设一定要走符合农村实际的路子，遵循乡村自身发展规律，充分体现农村特点，注意乡土味道，保留乡村风貌，留得住青山绿水，记得住乡愁。</w:t>
      </w:r>
    </w:p>
    <w:p>
      <w:pPr>
        <w:pStyle w:val="15"/>
        <w:keepNext w:val="0"/>
        <w:keepLines w:val="0"/>
        <w:widowControl/>
        <w:suppressLineNumbers w:val="0"/>
        <w:spacing w:before="0" w:beforeAutospacing="0" w:after="0" w:afterAutospacing="0" w:line="450" w:lineRule="atLeast"/>
        <w:ind w:left="0" w:right="0"/>
        <w:jc w:val="right"/>
        <w:rPr>
          <w:color w:val="333333"/>
          <w:sz w:val="21"/>
          <w:szCs w:val="21"/>
        </w:rPr>
      </w:pPr>
      <w:r>
        <w:rPr>
          <w:rFonts w:hint="default" w:ascii="Arial" w:hAnsi="Arial" w:cs="Arial"/>
          <w:color w:val="333333"/>
          <w:sz w:val="21"/>
          <w:szCs w:val="21"/>
        </w:rPr>
        <w:t>　　——习近平</w:t>
      </w:r>
    </w:p>
    <w:p>
      <w:pPr>
        <w:pStyle w:val="2"/>
        <w:jc w:val="center"/>
        <w:rPr>
          <w:rStyle w:val="17"/>
          <w:rFonts w:hint="eastAsia" w:ascii="宋体" w:hAnsi="宋体" w:eastAsia="宋体" w:cs="宋体"/>
          <w:b/>
          <w:i w:val="0"/>
          <w:caps w:val="0"/>
          <w:color w:val="333333"/>
          <w:spacing w:val="0"/>
          <w:szCs w:val="36"/>
          <w:lang w:val="en-US" w:eastAsia="zh-CN"/>
        </w:rPr>
      </w:pPr>
      <w:bookmarkStart w:id="381" w:name="_Toc3378"/>
      <w:bookmarkStart w:id="382" w:name="_Toc31856"/>
      <w:bookmarkStart w:id="383" w:name="_Toc10347"/>
      <w:bookmarkStart w:id="384" w:name="_Toc31431"/>
      <w:bookmarkStart w:id="385" w:name="_Toc6656"/>
      <w:bookmarkStart w:id="386" w:name="_Toc32142"/>
      <w:bookmarkStart w:id="387" w:name="_Toc23723"/>
      <w:bookmarkStart w:id="388" w:name="_Toc6131"/>
      <w:bookmarkStart w:id="389" w:name="_Toc10709"/>
      <w:bookmarkStart w:id="390" w:name="_Toc19263"/>
      <w:bookmarkStart w:id="391" w:name="_Toc5990"/>
      <w:bookmarkStart w:id="392" w:name="_Toc5608"/>
      <w:bookmarkStart w:id="393" w:name="_Toc10361"/>
      <w:bookmarkStart w:id="394" w:name="_Toc1340"/>
      <w:bookmarkStart w:id="395" w:name="_Toc8974"/>
      <w:bookmarkStart w:id="396" w:name="_Toc24882"/>
      <w:bookmarkStart w:id="397" w:name="_Toc20240"/>
      <w:bookmarkStart w:id="398" w:name="_Toc28534"/>
      <w:r>
        <w:rPr>
          <w:rFonts w:hint="eastAsia"/>
          <w:lang w:val="en-US" w:eastAsia="zh-CN"/>
        </w:rPr>
        <w:t>全面解读《2016中央一号文件》</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399" w:name="_Toc3928"/>
      <w:bookmarkStart w:id="400" w:name="_Toc17440"/>
      <w:bookmarkStart w:id="401" w:name="_Toc27536"/>
      <w:bookmarkStart w:id="402" w:name="_Toc6445"/>
      <w:bookmarkStart w:id="403" w:name="_Toc19243"/>
      <w:bookmarkStart w:id="404" w:name="_Toc26907"/>
      <w:bookmarkStart w:id="405" w:name="_Toc29320"/>
      <w:bookmarkStart w:id="406" w:name="_Toc14275"/>
      <w:bookmarkStart w:id="407" w:name="_Toc16419"/>
      <w:bookmarkStart w:id="408" w:name="_Toc16874"/>
      <w:bookmarkStart w:id="409" w:name="_Toc6214"/>
      <w:bookmarkStart w:id="410" w:name="_Toc1487"/>
      <w:bookmarkStart w:id="411" w:name="_Toc10266"/>
      <w:bookmarkStart w:id="412" w:name="_Toc3876"/>
      <w:bookmarkStart w:id="413" w:name="_Toc15402"/>
      <w:bookmarkStart w:id="414" w:name="_Toc32528"/>
      <w:bookmarkStart w:id="415" w:name="_Toc15092"/>
      <w:r>
        <w:rPr>
          <w:rStyle w:val="17"/>
          <w:rFonts w:hint="eastAsia" w:ascii="Microsoft Yahei" w:hAnsi="Microsoft Yahei" w:eastAsia="Microsoft Yahei" w:cs="Microsoft Yahei"/>
          <w:b/>
          <w:i w:val="0"/>
          <w:caps w:val="0"/>
          <w:color w:val="333333"/>
          <w:spacing w:val="0"/>
          <w:kern w:val="0"/>
          <w:sz w:val="25"/>
          <w:szCs w:val="25"/>
          <w:lang w:val="en-US" w:eastAsia="zh-CN" w:bidi="ar"/>
        </w:rPr>
        <w:t>一：以新理念引领农业农村发展</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【导语】</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2016年1月27日，《中共中央国务院关于落实发展新理念加快农业现代化实现全面小康目标的若干意见》发布，这是进入新世纪以来，党中央连续发出的第十三个指导“三农”工作的“一号文件”。文件围绕加快农业现代化建设、实现全面小康目标，特别是以发展新理念引领农业农村新发展，提出了一系列新观点、新政策、新举措，对做好今年“三农”工作具有十分重要的指导意义。</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【解读】</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2016年中央一号文件《关于落实发展新理念加快农业现代化实现全面小康目标的若干意见》，全文约15000字，共分6个部分30条，包括：持续夯实现代农业基础，提高农业质量效益和竞争力;加强资源保护和生态修复，推动农业绿色发展;推进农村产业融合，促进农民收入持续较快增长;推动城乡协调发展，提高新农村建设水平;深入推进农村改革，增强农村发展内生动力;加强和改善党对“三农”工作指导。</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通过文件名字可知，2016年中央一号文件最重要的为新理念。何为新理念?2016年中央一号文件指出：做好“十三五”农业农村工作，要牢固树立和切实贯彻五大发展理念，用发展新理念破解“三农”新难题，厚植农业农村发展优势，以新理念引领“三农”新发展。由此可见，引领农业农村发展的新理念为十三五规划中的五大发展理念“创新、协调、绿色、开放和共享”。</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理念是前进的导航仪，是发展的指挥棒。进入“十三五”，乘势而上推进农业现代化，拉长农业这条“四化同步”的短腿、补齐农村这块“全面小康”的短板，最根本的就是以新发展理念开创“三农”工作新局面。以创新发展激发“三农”活力，以协调发展补上“三农”短板，以绿色发展转变发展方式，以开放发展拓展“三农”空间，以共享发展增进农民福祉，就能不断巩固和发展农业农村好形势，实现“农业强起来、农民富起来、农村美起来”的新图景。</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以新理念引领“三农”新发展，就要着力推进农业供给侧结构性改革，让农业成为充满希望的朝阳产业。加快转变农业发展方式，不能再简单以产量论英雄，而要在提高农业质量效益和竞争力上多下功夫。抓住去库存、降成本、补短板等工作重点，实施藏粮于地、藏粮于技战略，树立大农业、大食物观念，推动产业融合和绿色发展，才能提高农产品供给体系的质量和效率，推动农业农村经济稳中有进、提质增效。</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春种一粒粟，秋收万颗子。”迎来“十三五”开局之年，“三农”发展处在新的历史起点上。沿着新发展理念指引的方向，让我们辛勤耕耘、真抓实干，用智慧和汗水浇灌全面小康梦想，齐心协力开创农业农村工作新局面。</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416" w:name="_Toc10053"/>
      <w:bookmarkStart w:id="417" w:name="_Toc2035"/>
      <w:bookmarkStart w:id="418" w:name="_Toc7899"/>
      <w:bookmarkStart w:id="419" w:name="_Toc32601"/>
      <w:bookmarkStart w:id="420" w:name="_Toc29513"/>
      <w:bookmarkStart w:id="421" w:name="_Toc1942"/>
      <w:bookmarkStart w:id="422" w:name="_Toc2771"/>
      <w:bookmarkStart w:id="423" w:name="_Toc10438"/>
      <w:bookmarkStart w:id="424" w:name="_Toc23306"/>
      <w:bookmarkStart w:id="425" w:name="_Toc32501"/>
      <w:bookmarkStart w:id="426" w:name="_Toc12345"/>
      <w:bookmarkStart w:id="427" w:name="_Toc21915"/>
      <w:bookmarkStart w:id="428" w:name="_Toc31"/>
      <w:bookmarkStart w:id="429" w:name="_Toc19797"/>
      <w:bookmarkStart w:id="430" w:name="_Toc15161"/>
      <w:bookmarkStart w:id="431" w:name="_Toc22392"/>
      <w:bookmarkStart w:id="432" w:name="_Toc8711"/>
      <w:r>
        <w:rPr>
          <w:rStyle w:val="17"/>
          <w:rFonts w:hint="eastAsia" w:ascii="Microsoft Yahei" w:hAnsi="Microsoft Yahei" w:eastAsia="Microsoft Yahei" w:cs="Microsoft Yahei"/>
          <w:b/>
          <w:i w:val="0"/>
          <w:caps w:val="0"/>
          <w:color w:val="333333"/>
          <w:spacing w:val="0"/>
          <w:kern w:val="0"/>
          <w:sz w:val="25"/>
          <w:szCs w:val="25"/>
          <w:lang w:val="en-US" w:eastAsia="zh-CN" w:bidi="ar"/>
        </w:rPr>
        <w:t>二：推进“互联网+”现代农业</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【文件原文】</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2016年中央一号文件提出，大力推进“互联网+”现代农业，应用物联网、云计算、大数据、移动互联等现代信息技术，推动农业全产业链改造升级。此外，促进农村电子商务发展，加快实现行政村宽带全覆盖，创新电信普遍服务补偿机制，推进农村互联网提速降费。</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【解读】</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当前，我国农业农村发展环境发生重大变化，既面临诸多有利条件，又必须加快破解各种难题。新一轮科技革命和产业变革正在孕育兴起，为农业转型升级注入强劲驱动力。</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[原因分析]</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在“互联网+”行动的庞大体系工程中，农业显然属于重点和难点。一方面源于农业的基础性地位，另一方面源于其在国家战略中的重要作用。若是没有农业的现代化，也就难以实现国家的现代化。</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互联网技术对农业全方位的渗入，为我国加快农业现代化发展步伐提供了重大的历史机遇。由于历史原因，我国与前两次工业革命失之交臂，错失了现代化的发展良机。改革开放以来，我国现代农业在机械化、化学化、工业化方面虽有所成就，但总体仍落后于美日欧等发达农业经济体数十年时间。今天，蓬勃发展的“互联网+农业”，有望成为农业信息化的催化剂，为中国农业搭上以互联网和信息技术为特点的第三次工业革命历史列车、赶超发达国家的现代农业提供了弯道超车的可能。</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[问题分析]</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目前的一些互联网+农业项目，具有一定的政府色彩、“盆景”特征，对于大多数农户而言，把互联网技术植入农业生产、流通、销售等环节，面临着技术滞后、基础设施缺失、人才匮乏、资金短缺等问题。此外，互联网+农业是以农业信息化、机械化、市场化为前提，目前我国很多地区农业现代化水平依然较低，整体推广难度有待时日。</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[对策措施]</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一是加快推进“互联网+农业”公共服务平台建设。以“一个中心、三个系统”(即农业大数据中心、农业物联网应用系统、农业监管与指挥调度系统、农业综合服务系统)为核心，加快“互联网+农业”公共服务平台建设，提升农业生产智能化水平。</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二是加快推进农产品电子商务融合发展。扶持农业龙头企业、农民专业合作社等开展农产品电子商务应用示范，打造集物联网应用、农产品质量安全监管、农业电子商务、休闲观光农业于一体的“互联网+农业”示范区。积极引进国内外电子商务企业进入农业领域，加大对本土农业电子商务企业的扶持，鼓励和引导涉农企业自建农业电商平台，开展多种形式的网络销售。</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三是加快推进农业信息服务便捷化、农业生产智能化。以农业大数据中心为重点，整合涉农部门的信息资源，促进信息技术在农业灾害预警预报、执法监管、产权交易等方面的应用，加快推进农业管理信息化。</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eastAsia" w:ascii="Arial" w:hAnsi="Arial" w:cs="Arial"/>
          <w:color w:val="333333"/>
          <w:sz w:val="21"/>
          <w:szCs w:val="21"/>
          <w:lang w:val="en-US" w:eastAsia="zh-CN"/>
        </w:rPr>
        <w:t xml:space="preserve">    </w:t>
      </w:r>
      <w:r>
        <w:rPr>
          <w:rFonts w:hint="default" w:ascii="Arial" w:hAnsi="Arial" w:cs="Arial"/>
          <w:color w:val="333333"/>
          <w:sz w:val="21"/>
          <w:szCs w:val="21"/>
        </w:rPr>
        <w:t>四是加快推进“互联网+农业”发展人才队伍建设。组建“互联网+农业”专家队伍，编制发展总体规划，发展目标、发展重点，建立长效机制。依托科研机构、涉农信息化企业、农产品电子商务企业，建立“互联网+农业”发展人才培训基地，建立一批领军人才和创新团队。</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433" w:name="_Toc18113"/>
      <w:bookmarkStart w:id="434" w:name="_Toc27666"/>
      <w:bookmarkStart w:id="435" w:name="_Toc17783"/>
      <w:bookmarkStart w:id="436" w:name="_Toc1649"/>
      <w:bookmarkStart w:id="437" w:name="_Toc11577"/>
      <w:bookmarkStart w:id="438" w:name="_Toc1589"/>
      <w:bookmarkStart w:id="439" w:name="_Toc27138"/>
      <w:bookmarkStart w:id="440" w:name="_Toc27718"/>
      <w:bookmarkStart w:id="441" w:name="_Toc10106"/>
      <w:bookmarkStart w:id="442" w:name="_Toc1086"/>
      <w:bookmarkStart w:id="443" w:name="_Toc21865"/>
      <w:bookmarkStart w:id="444" w:name="_Toc16957"/>
      <w:bookmarkStart w:id="445" w:name="_Toc23848"/>
      <w:bookmarkStart w:id="446" w:name="_Toc25371"/>
      <w:bookmarkStart w:id="447" w:name="_Toc30870"/>
      <w:bookmarkStart w:id="448" w:name="_Toc5560"/>
      <w:bookmarkStart w:id="449" w:name="_Toc15068"/>
      <w:r>
        <w:rPr>
          <w:rStyle w:val="17"/>
          <w:rFonts w:hint="eastAsia" w:ascii="Microsoft Yahei" w:hAnsi="Microsoft Yahei" w:eastAsia="Microsoft Yahei" w:cs="Microsoft Yahei"/>
          <w:b/>
          <w:i w:val="0"/>
          <w:caps w:val="0"/>
          <w:color w:val="333333"/>
          <w:spacing w:val="0"/>
          <w:kern w:val="0"/>
          <w:sz w:val="25"/>
          <w:szCs w:val="25"/>
          <w:lang w:val="en-US" w:eastAsia="zh-CN" w:bidi="ar"/>
        </w:rPr>
        <w:t>三：农业供给侧结构改革</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【文件原文】</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2016年中央一号文件首次用供给侧改革理念破解“三农”新难题,这是新时期指导“三农”工作的一项重大决策部署。文件指出，推进农业供给侧结构性改革，核心是围绕市场的需求进行生产，优化农业资源的配置，扩大农产品有效供给，增强供给结构的适应性和灵活性。</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【解读】</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[内涵分析]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农业供给侧结构性改革，是农业结构调整的升级版，涵盖生产力调整和生产关系变革两个层次，就是通过体制机制改革推动农业的转型升级，优化农产品供给结构，调减无效和低端供给，扩大有效和中供给，提高农产品供给体系的质量和效率，提高农业质量效益和竞争力。</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[综合分析]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改革开放以来，我国农业高速发展，粮食产量连年高位增产，农民收入持续快速增长，农业生产力实现了质的飞跃。当前，我国农业环境发生了重大变化：一方面，新经济新常态要求农业为经济增长提供更多的动力，另一方面，资源环境的约束要求加快转变农业发展方式。此外，全球化水平的加深使国际农产品市场对我国农业的影响越来越显著。“十三五”时期，如何进一步提高农业的有效供给，为农业发展提供持续不竭的源动力，统筹农业国内国际两个市场，实现农业的创新、协调、绿色、开放、共享式发展，2016年中央的一号文件为我们提供了新思路：加快推进农业供给侧结构性改革。</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问题与发展相随,也是改革的肇因。“十二五”期间,我国农业发展既拥有农产品产量持续增长、粮棉油果菜鱼等大宗农产品总量居世界首位等诸多优势,也面临着国际市场竞争加剧,自身大而不强、多而不优等现实挑战。近年来,我国粮食连年增产,供求总量基本平衡,但结构性问题日益凸显。比如,玉米阶段性供过于求,大豆缺口逐年扩大,优质饲草供应不足,说明有效供给不能适应需求变化。生产成本过高、资源错配等突出问题,也是供给侧结构性矛盾的集中显现。</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聚焦农业供给侧结构性改革,就找到了制约农业发展的“病根”,牵住了提高农业市场竞争力、实现可持续发展的“牛鼻子”。推进农业供给侧结构性改革,核心是围绕市场需求进行生产,优化资源配置,扩大有效供给,增强供给结构的适应性和灵活性,使农产品供给更加契合消费需求,更加有利于资源优势的发挥,更加有利于生态环境的保护。</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发展出题目,改革做文章。推进农业供给侧结构性改革,既要开拓创新,也要狠抓落实。“地诚任,不患无财”,只要我们咬定目标、久久为功,就一定能在深化改革的沃壤中收获丰硕果实,推动我国农业发展迈上新的台阶。</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[对策措施]</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一是要调整优化农业产品结构、生产结构和区域结构。树立大农业、大食物的观念，不能单纯以增加产量论英雄，要念好山海经，唱好林草戏，合理开发更多农业资源。特别是要统筹粮、经、饲发展，为消费者提供品种多样的产品。同时，下大力气提高农产品质量安全水平，要适应城乡居民食品结构升级的需要，大力推进标准化生产、品牌化营销，提高消费者对国内农产品的信任度。</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二是要促进农村一二三产业融合发展，深度挖掘农业的多种功能，把农业生产与农产品加工流通和农业休闲旅游融合起来，培育壮大农村新产业、新业态，更好地满足全社会对农业多样化的需求。</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三是要进一步巩固和粮食的生产能力。粮食生产要尊重市场规律，要顺应供求变化，要实时调整粮食种植结构，特别是玉米非优势产区要把产量压下来，要实施藏粮于地、藏粮于技的战略，真正加大对粮食主产区的支持力度，进一步调动农民种粮和地方抓粮的积极性</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450" w:name="_Toc10553"/>
      <w:bookmarkStart w:id="451" w:name="_Toc11358"/>
      <w:bookmarkStart w:id="452" w:name="_Toc26358"/>
      <w:bookmarkStart w:id="453" w:name="_Toc5019"/>
      <w:bookmarkStart w:id="454" w:name="_Toc23511"/>
      <w:bookmarkStart w:id="455" w:name="_Toc22085"/>
      <w:bookmarkStart w:id="456" w:name="_Toc30974"/>
      <w:bookmarkStart w:id="457" w:name="_Toc19415"/>
      <w:bookmarkStart w:id="458" w:name="_Toc13233"/>
      <w:bookmarkStart w:id="459" w:name="_Toc26972"/>
      <w:bookmarkStart w:id="460" w:name="_Toc24862"/>
      <w:bookmarkStart w:id="461" w:name="_Toc10385"/>
      <w:bookmarkStart w:id="462" w:name="_Toc44"/>
      <w:bookmarkStart w:id="463" w:name="_Toc28151"/>
      <w:bookmarkStart w:id="464" w:name="_Toc25075"/>
      <w:bookmarkStart w:id="465" w:name="_Toc27051"/>
      <w:bookmarkStart w:id="466" w:name="_Toc4500"/>
      <w:bookmarkStart w:id="467" w:name="_Toc17028"/>
      <w:bookmarkStart w:id="468" w:name="_Toc17951"/>
      <w:r>
        <w:rPr>
          <w:rStyle w:val="17"/>
          <w:rFonts w:hint="eastAsia" w:ascii="Microsoft Yahei" w:hAnsi="Microsoft Yahei" w:eastAsia="Microsoft Yahei" w:cs="Microsoft Yahei"/>
          <w:b/>
          <w:i w:val="0"/>
          <w:caps w:val="0"/>
          <w:color w:val="333333"/>
          <w:spacing w:val="0"/>
          <w:kern w:val="0"/>
          <w:sz w:val="25"/>
          <w:szCs w:val="25"/>
          <w:lang w:val="en-US" w:eastAsia="zh-CN" w:bidi="ar"/>
        </w:rPr>
        <w:t>四：</w:t>
      </w:r>
      <w:r>
        <w:rPr>
          <w:rStyle w:val="17"/>
          <w:rFonts w:hint="default" w:ascii="Microsoft Yahei" w:hAnsi="Microsoft Yahei" w:eastAsia="Microsoft Yahei" w:cs="Microsoft Yahei"/>
          <w:b/>
          <w:i w:val="0"/>
          <w:caps w:val="0"/>
          <w:color w:val="333333"/>
          <w:spacing w:val="0"/>
          <w:kern w:val="0"/>
          <w:sz w:val="25"/>
          <w:szCs w:val="25"/>
          <w:lang w:val="en-US" w:eastAsia="zh-CN" w:bidi="ar"/>
        </w:rPr>
        <w:t>发展绿色农业 保护资源修复生态</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Style w:val="17"/>
          <w:rFonts w:hint="default" w:ascii="Microsoft Yahei" w:hAnsi="Microsoft Yahei" w:eastAsia="Microsoft Yahei" w:cs="Microsoft Yahei"/>
          <w:b/>
          <w:i w:val="0"/>
          <w:caps w:val="0"/>
          <w:color w:val="333333"/>
          <w:spacing w:val="0"/>
          <w:kern w:val="0"/>
          <w:sz w:val="25"/>
          <w:szCs w:val="25"/>
          <w:lang w:val="en-US" w:eastAsia="zh-CN" w:bidi="ar"/>
        </w:rPr>
        <w:t xml:space="preserve"> </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【文件原文】</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2016年中央一号文件提出，推动农业可持续发展，必须确立发展绿色农业就是保护生态的观念，加快形成资源利用高效、生态系统稳定、产地环境良好、产品质量安全的农业发展新格局。</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【解读】</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我国农业发展取得巨大成就的同时，也付出了资源环境代价，出现耕地质量下降、地下水超采、农业面源污染加重等问题，资源与环境的紧箍咒越绷越紧。推动农业可持续发展，必须确立发展绿色农业就是保护生态的观念，加快形成资源利用高效、生态系统稳定、产地环境良好、产品质量安全的农业发展新格局。将“发展绿色农业”与“保护生态”高度衔接，成为一大亮点。</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[问题分析]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耕地质量是发展绿色农业的基础，而森林、湿地、草原则是农业生产的生态。近年来，我国在保护耕地、森林、湿地、草原等方面做了大量工作，取得了不少成绩，但我国农业生态问题仍较严峻。过去10年来，我国荒漠化土地和沙化土地面积自2004年出现缩减以来，已经连续10年保持了双缩减，但是沙区无序开发建设现象严重。沙区开垦、超载放牧、水资源过度开发利用等问题非常突出。过去的5年间，沙区耕地和沙化耕地面积分别增加了3.60%和8.76%。与此同时，内陆湖泊面积不断萎缩，河流断流现象时有发生，地下水位也逐年下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[对策措施]</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一是要从根本上改变开发强度过大、利用方式粗放的状况，坚持最严格的耕地保护制度，落实最严格的水资源管理制度，实施耕地质量保护与行动，划定农业空间和生态空间保护红线。</w:t>
      </w:r>
    </w:p>
    <w:p>
      <w:pPr>
        <w:pStyle w:val="15"/>
        <w:keepNext w:val="0"/>
        <w:keepLines w:val="0"/>
        <w:widowControl/>
        <w:suppressLineNumbers w:val="0"/>
        <w:spacing w:before="0" w:beforeAutospacing="0" w:after="0" w:afterAutospacing="0" w:line="450" w:lineRule="atLeast"/>
        <w:ind w:left="0" w:right="0"/>
        <w:rPr>
          <w:rFonts w:hint="eastAsia" w:ascii="Arial" w:hAnsi="Arial" w:cs="Arial" w:eastAsiaTheme="minorEastAsia"/>
          <w:color w:val="333333"/>
          <w:sz w:val="21"/>
          <w:szCs w:val="21"/>
          <w:lang w:val="en-US" w:eastAsia="zh-CN"/>
        </w:rPr>
      </w:pPr>
      <w:r>
        <w:rPr>
          <w:rFonts w:hint="default" w:ascii="Arial" w:hAnsi="Arial" w:cs="Arial"/>
          <w:color w:val="333333"/>
          <w:sz w:val="21"/>
          <w:szCs w:val="21"/>
        </w:rPr>
        <w:t>　　二是要加快农业环境突出问题治理，加强农业生态保护和修复，开展大规模国土绿化行动，实施山水林田湖生态保护和修复工程，扩大新一轮退耕还林还草规模，实施湿地保护与恢复工程，建立沙化土地封禁保护制度，加强历史遗留工矿废弃和自然灾害损毁土地复垦利用，推进荒漠化、石漠化、水土流失综合治理。</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469" w:name="_Toc11531"/>
      <w:bookmarkStart w:id="470" w:name="_Toc14657"/>
      <w:bookmarkStart w:id="471" w:name="_Toc22288"/>
      <w:bookmarkStart w:id="472" w:name="_Toc16802"/>
      <w:bookmarkStart w:id="473" w:name="_Toc14243"/>
      <w:bookmarkStart w:id="474" w:name="_Toc1889"/>
      <w:bookmarkStart w:id="475" w:name="_Toc17055"/>
      <w:bookmarkStart w:id="476" w:name="_Toc14796"/>
      <w:bookmarkStart w:id="477" w:name="_Toc30792"/>
      <w:bookmarkStart w:id="478" w:name="_Toc8898"/>
      <w:bookmarkStart w:id="479" w:name="_Toc19611"/>
      <w:bookmarkStart w:id="480" w:name="_Toc17627"/>
      <w:bookmarkStart w:id="481" w:name="_Toc24147"/>
      <w:bookmarkStart w:id="482" w:name="_Toc4994"/>
      <w:bookmarkStart w:id="483" w:name="_Toc4421"/>
      <w:bookmarkStart w:id="484" w:name="_Toc2989"/>
      <w:bookmarkStart w:id="485" w:name="_Toc9023"/>
      <w:r>
        <w:rPr>
          <w:rStyle w:val="17"/>
          <w:rFonts w:hint="eastAsia" w:ascii="Microsoft Yahei" w:hAnsi="Microsoft Yahei" w:eastAsia="Microsoft Yahei" w:cs="Microsoft Yahei"/>
          <w:b/>
          <w:i w:val="0"/>
          <w:caps w:val="0"/>
          <w:color w:val="333333"/>
          <w:spacing w:val="0"/>
          <w:kern w:val="0"/>
          <w:sz w:val="25"/>
          <w:szCs w:val="25"/>
          <w:lang w:val="en-US" w:eastAsia="zh-CN" w:bidi="ar"/>
        </w:rPr>
        <w:t>五：补齐三农问题“短板”</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【文件原文】</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2016中央一号文件明确提出，加快补齐农业农村短板，必须坚持工业反哺农业、城市支持农村，促进城乡公共资源均衡配置、城乡要素平等交换，稳步提高城乡基本公共服务均等化水平。</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【解读】</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小康不小康，关键看老乡。未来5年，能否实现农村贫困人口全部脱贫，能否拉长农业这条“四化同步”的短腿、补齐农村这块全面小康的短板，将直接影响全面建成小康社会的成色，影响中国特色社会主义现代化的进程。比如基础设施建设薄弱、公共服务水平较低、人居环境差、贫困人口较多等等，加快补齐这些短板，对我国全面建成小康社会有着至关重要的意义。</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“农，天下之大本也，民所恃以生也。”补齐发展短板、厚植发展优势，定能让农业成为有奔头的产业，让农民成为受尊重的职业，让全面小康的阳光普照农村大地。</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[问题分析]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随着中央强农惠农富农政策不断完善，新农村建设发展势头良好。但不可否认的是，农村基础设施依然薄弱，重建设轻管护;农村基本公共服务难以适应当下农民需求，重硬件轻软件;农村环境存在脏、乱、差现象，重眼前轻规划;农村老龄化、空心化严重，推进市民化过程中重“面子”轻“里子”。特别是农村仍存在大量贫困人口，亟待脱贫致富。</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农业农村的短板，最直观地体现在基础设施和公共服务领域。历史形成的城乡反差，虽然近些年有了很大改观，但“城市像欧洲，农村像非洲”现象仍在一些地方存在，农村基础设施依然薄弱，基本公共服务难以适应农民需求，老龄化、空心化等问题日益凸显。</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农业农村的短板，最突出地体现在生态环境方面。农业发展取得巨大成就的同时，也付出了资源环境代价，出现耕地质量下降、地下水超采、农业面源污染加重等问题。</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小康不小康，关键看老乡。农业农村最短的短板就是脱贫。到2020年，我国现行标准下农村贫困人口实现脱贫，贫困县全部摘帽，解决区域性整体贫困。这既是发展目标，更是向人民立下的军令状。</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[对策措施]</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补农村基础设施的短板。把国家财政支持的基础设施建设重点放在农村，建好、管好、护好、运营好农村基础设施，促进城乡基础设施互联互通、共建共享。在“水”方面，实施农村饮水安全巩固工程。在“电”方面，加快实施农村电网改造升级工程，开展农村“低电压”综合治理。在“路”方面，加快实现所有具备条件的乡镇和建制村通硬化路、通班车，推动一定人口规模的自然村通公路。在“气”方面，发展农村规模化沼气。在“房”方面，加大农村危房改造力度，通过贷款贴息、集中建设公租房等方式，加快解决农村困难家庭的住房安全问题。深入开展农村人居环境整治行动和美丽宜居乡村建设，实施农村生活垃圾治理5年专项行动，加快农村生活污水治理和改厕，全面启动村庄绿化工程。</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补农村社会事业的短板。把社会事业发展的重点放在农村和接纳农业转移人口较多的城镇，加快推动城镇公共服务向农村延伸，推进农村基层综合公共服务资源优化整合。在教育方面，建立城乡统一、重在农村的义务教育经费机制。在卫生方面，整合城乡居民基本医疗保险制度，适当提高政府补助、个人缴费和受益水平，全面实施城乡居民大病保险制度。在社保方面，完善城乡居民养老保险参保缴费激励约束机制，引导参保人员选择较高档次缴费。改进农村低保申请家庭经济状况核查机制，实现农村低保制度与扶贫开发政策有效衔接。建立健全农村留守儿童和妇女、老人关爱服务体系。在文化方面，全面加强农村公共文化服务体系建设，继续实施文化惠民项目。</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补农村扶贫开发的短板。充分发挥党的领导的政治优势和社会主义的制度优势，实施精 准扶贫、精 准脱贫，因人因地施策，分类扶持贫困家庭，坚决打赢脱贫攻坚战。到2020年稳定实现农村贫困人口不愁吃、不愁穿，义务教育、基本医疗、住房安全有，确保现行标准下的农村贫困人口实现脱贫、贫困县全部摘帽、解决区域性整体贫困。</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486" w:name="_Toc16028"/>
      <w:bookmarkStart w:id="487" w:name="_Toc27581"/>
      <w:bookmarkStart w:id="488" w:name="_Toc21387"/>
      <w:bookmarkStart w:id="489" w:name="_Toc4207"/>
      <w:bookmarkStart w:id="490" w:name="_Toc10695"/>
      <w:bookmarkStart w:id="491" w:name="_Toc31902"/>
      <w:bookmarkStart w:id="492" w:name="_Toc11477"/>
      <w:bookmarkStart w:id="493" w:name="_Toc22038"/>
      <w:bookmarkStart w:id="494" w:name="_Toc17339"/>
      <w:bookmarkStart w:id="495" w:name="_Toc13220"/>
      <w:bookmarkStart w:id="496" w:name="_Toc28186"/>
      <w:bookmarkStart w:id="497" w:name="_Toc25895"/>
      <w:bookmarkStart w:id="498" w:name="_Toc28062"/>
      <w:bookmarkStart w:id="499" w:name="_Toc24029"/>
      <w:bookmarkStart w:id="500" w:name="_Toc14431"/>
      <w:bookmarkStart w:id="501" w:name="_Toc28412"/>
      <w:bookmarkStart w:id="502" w:name="_Toc20116"/>
      <w:r>
        <w:rPr>
          <w:rStyle w:val="17"/>
          <w:rFonts w:hint="eastAsia" w:ascii="Microsoft Yahei" w:hAnsi="Microsoft Yahei" w:eastAsia="Microsoft Yahei" w:cs="Microsoft Yahei"/>
          <w:b/>
          <w:i w:val="0"/>
          <w:caps w:val="0"/>
          <w:color w:val="333333"/>
          <w:spacing w:val="0"/>
          <w:kern w:val="0"/>
          <w:sz w:val="25"/>
          <w:szCs w:val="25"/>
          <w:lang w:val="en-US" w:eastAsia="zh-CN" w:bidi="ar"/>
        </w:rPr>
        <w:t>六：“产业融合”支撑农民增收</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【文件原文】</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2016年中央一号文件指出，必须充分发挥农村的独特优势，深度挖掘农业的多种功能，培育壮大农村新产业新业态，推动产业融合发展成为农民增收的重要支撑，让农村成为可以大有作为的广阔天地。</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【解读】</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[内涵]</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农村一二三产业融合发展从根本上属于产业融合。所谓产业融合，是基于技术创新或制度创新形成的产业边界模糊化和产业发展一体化现象。当今世界，产业融合已经成为产业发展的新趋势，它通过产业渗透、产业交叉和产业重组等，激发产业链、价值链的分解、重构和功能升级，引发产业功能、形态、组织方式和商业模式的重大变化。</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农村一二三产业融合发展以农村一二三产业之间的融合渗透和交叉重组为路径，以产业链延伸、产业范围拓展和产业功能转型为表征，以产业发展和发展方式转变为结果，通过形成新技术、新业态、新商业模式，带动资源、要素、技术、市场需求在农村的整合集成和优化重组，甚至农村产业空间布局的调整。</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[综合分析]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十二五”期间，我国农民人均收入年均增长9.5%，2015年农民人均收入万元大关，增幅连续第6年高于GDP和城镇居民收入增幅。然而，农民收入不高且不平衡问题依然存在，随着农产品价格下行和农民工资性收入增长乏力“双碰头”，保持农民收入持续较快增长难度加大。</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中国要富，农民必须富。”增加农民收入，必须延长农业产业链、提高农业附加值，推进农村一二三产业融合发展。这对增强我国农村经济活力、增加农业效益、农民收入有重要意义。投入的高成本，必然要求产品的高价格。通过加工增值实现高价格将必然成为我国农业发展的重要选择，因而我国要大力发展农产品加工业和服务业，延长产业链。只有这样，第一产业的经营者才能分享到第二、三产业的高利润，才能提高农业经营者的收入。只有延长农业产业链和价值链，提高经营者的收入，才能吸引人才，实现农业持续稳定发展。</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[对策措施]</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一是推动农产品加工业转型升级。加强农产品加工技术创新，促进农产品初加工、精深加工及综合利用加工协调发展，提高农产品加工转化率和附加值，增强对农民增收的带动能力。</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二是加强农产品流通设施和市场建设。健全统一开放、布局合理、竞争有序的现代农产品市场体系，在搞活流通中促进农民增收。加快农产品批发市场升级改造，完善流通骨干网络，加强粮食等重要农产品仓储物流设施建设。深入开展电子商务进农村综合示范。加大信息进村入户试点力度。</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三是大力发展休闲农业和乡村旅游。依托农村绿水青山、田园风光、乡土文化等资源，大力发展休闲度假、旅游观光、养生养老、创意农业、农耕体验、乡村手工艺等，使之成为繁荣农村、富裕农民的新兴支柱产业。</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四是完善农业产业链与农民的利益联结机制。促进农业产加销紧密衔接、农村一二三产业深度融合，推进农业产业链整合和价值链，让农民共享产业融合发展的增值收益，培育农民增收新模式。支持供销合作社创办领办农民合作社，引领农民参与农村产业融合发展、分享产业链收益。</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503" w:name="_Toc5801"/>
      <w:bookmarkStart w:id="504" w:name="_Toc16749"/>
      <w:bookmarkStart w:id="505" w:name="_Toc22552"/>
      <w:bookmarkStart w:id="506" w:name="_Toc19726"/>
      <w:bookmarkStart w:id="507" w:name="_Toc19792"/>
      <w:bookmarkStart w:id="508" w:name="_Toc32197"/>
      <w:bookmarkStart w:id="509" w:name="_Toc22623"/>
      <w:bookmarkStart w:id="510" w:name="_Toc27223"/>
      <w:bookmarkStart w:id="511" w:name="_Toc22275"/>
      <w:bookmarkStart w:id="512" w:name="_Toc9162"/>
      <w:bookmarkStart w:id="513" w:name="_Toc28264"/>
      <w:bookmarkStart w:id="514" w:name="_Toc15311"/>
      <w:bookmarkStart w:id="515" w:name="_Toc1130"/>
      <w:bookmarkStart w:id="516" w:name="_Toc26074"/>
      <w:bookmarkStart w:id="517" w:name="_Toc32253"/>
      <w:bookmarkStart w:id="518" w:name="_Toc16479"/>
      <w:bookmarkStart w:id="519" w:name="_Toc1575"/>
      <w:r>
        <w:rPr>
          <w:rStyle w:val="17"/>
          <w:rFonts w:hint="eastAsia" w:ascii="Microsoft Yahei" w:hAnsi="Microsoft Yahei" w:eastAsia="Microsoft Yahei" w:cs="Microsoft Yahei"/>
          <w:b/>
          <w:i w:val="0"/>
          <w:caps w:val="0"/>
          <w:color w:val="333333"/>
          <w:spacing w:val="0"/>
          <w:kern w:val="0"/>
          <w:sz w:val="25"/>
          <w:szCs w:val="25"/>
          <w:lang w:val="en-US" w:eastAsia="zh-CN" w:bidi="ar"/>
        </w:rPr>
        <w:t>七：镇政府叫板法院仍待公断</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只有放到一个客观冷静的公共平台上，法院与政府都能实现充分的有效表达，以公众为代表的第三方也可以各抒己见、畅所欲言，共识度才会最大限度。</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据报道，12日，广东东莞市第一法院在《东莞日报》刊登了一则拍卖公告，而后东莞寮步镇政府则于14日和15日连续两天在该报发表声明，公开指责法院的判决罔顾事实，一意孤行。具体来说，该镇政府辖区内的一宗土地使用权及地上建筑物，在法院拍卖中未注明“标的物详细情况”。镇政府方面认为，该地块属于国有划拨用地，并非被执行人的财产，存在“权属不清”的问题，一旦强制执行容易产生风险。比如，被拆除的风险，以及村民可能的维权。</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政府“杠”上法院，确是一桩新鲜事。以往，民告官的案件中，舆论习惯性地觉得“公权没理”，至少要以最严苛、最挑剔的目光检视政府行为。但这次不同了，镇政府的声明给人以“暖男”的错觉，担忧的似乎是拍卖之后受让一方的权益。对此，相关的事实与法理依据，仍有待相关部门进一步调查、澄清。我们期待的是，公断之外的剖析，能给法治政府、法治社会的建设更多的思考维度与空间。</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一方面，法治政府首先是责任政府，面对职责范围内的纠纷，有举证与说明风险可能性的义务。比如，此案中的政府部门并非直接被告，利益标的方是属于一家企业的财产。然而政府对于投资方有监管责任，特别是国有土地的权属问题、违章建筑问题，以及地块本身的欠款问题，都会实质性牵扯到交易的风险。如果不加以提醒，交易人仅凭对法院判决的单方信任，很容易造成不确定的后果，反过来损伤法治的公信力。</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另一方面，监督者依旧离不开被监督者。从冤假错案的纠正，到上级法院的改判、发回重审，以及检察机关的审判监督机制等，我们的法治体系已有较为完善的“纠错功能”。这里常常被忽视的一个环节，正是此案中浮现的政府对法院权力的制衡，因为以往强调过多的是相反的逻辑，也即法院对政府行为的纠偏。毕竟，常识给人的感觉是政府更可能任性，法院更容易公正。事实上，只有相互制约、适时补位，才能形共权力之间的长期有效平衡，从而取代单方面的信任，对冲不必要的放纵。</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从这个角度看，政府权力并非单方行使，还会在与司法、立法机关的互动中运用。但是仍需强调的是，行使与运用的手段必须在法治的框架下。这次镇政府的发声，依托的是当地的官媒，多少让人忌惮是不是“自说自话”。只有放到一个客观冷静的公共平台上，法院与政府都能实现充分的有效表达，以公众为代表的第三方也可以各抒己见、畅所欲言，共识度才会最大限度，真相与评判的尺度才会被最大限度接受。反过来想想，倘若真能触发围绕判决的理性讨论，岂不是一堂生动的法治实践课?</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520" w:name="_Toc14063"/>
      <w:bookmarkStart w:id="521" w:name="_Toc4661"/>
      <w:bookmarkStart w:id="522" w:name="_Toc32692"/>
      <w:bookmarkStart w:id="523" w:name="_Toc12966"/>
      <w:bookmarkStart w:id="524" w:name="_Toc20266"/>
      <w:bookmarkStart w:id="525" w:name="_Toc18702"/>
      <w:bookmarkStart w:id="526" w:name="_Toc10307"/>
      <w:bookmarkStart w:id="527" w:name="_Toc3686"/>
      <w:bookmarkStart w:id="528" w:name="_Toc18868"/>
      <w:bookmarkStart w:id="529" w:name="_Toc31852"/>
      <w:bookmarkStart w:id="530" w:name="_Toc757"/>
      <w:bookmarkStart w:id="531" w:name="_Toc18276"/>
      <w:bookmarkStart w:id="532" w:name="_Toc5005"/>
      <w:bookmarkStart w:id="533" w:name="_Toc24036"/>
      <w:bookmarkStart w:id="534" w:name="_Toc468"/>
      <w:bookmarkStart w:id="535" w:name="_Toc7330"/>
      <w:bookmarkStart w:id="536" w:name="_Toc13333"/>
      <w:bookmarkStart w:id="537" w:name="_Toc29488"/>
      <w:bookmarkStart w:id="538" w:name="_Toc28071"/>
      <w:r>
        <w:rPr>
          <w:rStyle w:val="17"/>
          <w:rFonts w:hint="eastAsia" w:ascii="Microsoft Yahei" w:hAnsi="Microsoft Yahei" w:eastAsia="Microsoft Yahei" w:cs="Microsoft Yahei"/>
          <w:b/>
          <w:i w:val="0"/>
          <w:caps w:val="0"/>
          <w:color w:val="333333"/>
          <w:spacing w:val="0"/>
          <w:kern w:val="0"/>
          <w:sz w:val="25"/>
          <w:szCs w:val="25"/>
          <w:lang w:val="en-US" w:eastAsia="zh-CN" w:bidi="ar"/>
        </w:rPr>
        <w:t>八：</w:t>
      </w:r>
      <w:r>
        <w:rPr>
          <w:rStyle w:val="17"/>
          <w:rFonts w:hint="default" w:ascii="Microsoft Yahei" w:hAnsi="Microsoft Yahei" w:eastAsia="Microsoft Yahei" w:cs="Microsoft Yahei"/>
          <w:b/>
          <w:i w:val="0"/>
          <w:caps w:val="0"/>
          <w:color w:val="333333"/>
          <w:spacing w:val="0"/>
          <w:kern w:val="0"/>
          <w:sz w:val="25"/>
          <w:szCs w:val="25"/>
          <w:lang w:val="en-US" w:eastAsia="zh-CN" w:bidi="ar"/>
        </w:rPr>
        <w:t>互联网发展为新实体时代开路</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从帮助贫困人口脱贫，到开创新实体时代，再到打造互联网大潮下的全球化贸易规则，以阿里巴巴为代表的中国互联网企业的努力和抱负，让人们感受到了互联网时代的巨大魅力。</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以“互联互通、共享共治——构建网络空间命运共同体”为主题的第二届世界互联网大会，在浙江乌镇开幕。国家主席习近平出席大会开幕式并发表讲话，提出推进全球互联网治理体系变革的四大原则，并就共同构建网络空间命运共同体提出五点主张。</w:t>
      </w:r>
    </w:p>
    <w:p>
      <w:pPr>
        <w:pStyle w:val="15"/>
        <w:keepNext w:val="0"/>
        <w:keepLines w:val="0"/>
        <w:widowControl/>
        <w:suppressLineNumbers w:val="0"/>
        <w:spacing w:before="0" w:beforeAutospacing="0" w:after="0" w:afterAutospacing="0" w:line="450" w:lineRule="atLeast"/>
        <w:ind w:left="0" w:right="0" w:firstLine="420"/>
        <w:rPr>
          <w:color w:val="333333"/>
          <w:sz w:val="21"/>
          <w:szCs w:val="21"/>
        </w:rPr>
      </w:pPr>
      <w:r>
        <w:rPr>
          <w:rFonts w:hint="default" w:ascii="Arial" w:hAnsi="Arial" w:cs="Arial"/>
          <w:color w:val="333333"/>
          <w:sz w:val="21"/>
          <w:szCs w:val="21"/>
        </w:rPr>
        <w:t>习近平主席的演讲中，诸多亮点让人印象深刻，油然而生共鸣之情，比如提出加快全球网络基础设施建设，促进互联互通。一方面应看到，互联网在中国从无到有、从小到大、从大渐强，已日益渗透到经济社会发展的方方面面。目前中国拥有6.7亿网民，超过世界网民总数的五分之一。我国互联网和信息化工作取得了显著发展成就，网络走入千家万户，网民数量世界第一，中国作为网络大国，已是举世公认。</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另一方面也要承认，我们在自主创新方面还相对落后，区域和城乡差异比较明显，特别是人均带宽与国际先进水平差距较大，国内互联网发展瓶颈仍然较为突出。正因如此，我国正在加快实施“宽带中国”战略，预计到2020年，中国宽带网络将基本覆盖所有农村，打通网络基础设施“最后一公里”，让更多人用上互联网。网络的本质在于互联，信息的价值在于互通，只有加强信息基础设施建设，铺就信息畅通之路，不断缩小不同国家、地区、人群间的信息鸿沟，才能让信息资源充分涌流。</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除了在网络基础设施方面发力，更需要最大程度推动网络经济创新发展，促进共同繁荣。习近平在考察乌镇互联网大会“互联网之光”博览会期间，首先来到阿里巴巴展台，听阿里掌门人马云讲解汇报。马云认为，中国需要发展“新实体经济”，互联网为中国经济形态插上了翅膀，双11当天创下912.17亿元交易新纪录，充分展现了中国强大的内需。</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无论“双创”多么响彻大江南北，无论“互联网+”多么新颖别致，在势不可挡的互联网时代，我们都必须打造新实体经济。当前世界经济复苏艰难曲折，中国经济也面临着一定下行压力。解决这些问题，关键在于坚持创新驱动发展，开拓发展新境界。中国正在实施“互联网+”行动计划，推进“数字中国”建设，发展分享经济，支持基于互联网的各类创新，提高发展质量和效益。</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发展新实体经济，政府理应发挥主导作用，互联网企业也不能缺席，有责任承担更多动力。世界十大互联网企业，中国有四席之多，这是十分明显的优势。互联网企业往往最具创新精神，最懂得经济冷暖，也最有动力开拓创新。中国互联网蓬勃发展，为各国企业和创业者提供了广阔市场空间，也为中国经济摆脱下行压力提供了新的可能。</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马云谈及菜鸟网络的有关情况，希望菜鸟的物流生态系统不断覆盖到全国各地村、县，真正帮助中国广大农村改善生活。中国仍有7000万贫困人口，没有贫困人口的小康，中国就无法建成全面小康社会。中国不能只有一个马云，不能只有一个愿意帮助农民改善生活的互联网企业。</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从帮助贫困人口脱贫，到开创新实体时代，再到打造互联网大潮下的全球化贸易规则，以顺应当前电子商务飞速发展的时代，以阿里巴巴为代表的中国互联网企业的努力和抱负，都让人们感受到了互联网时代的巨大魅力。</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李克强总理说得好：“互联网发展就像‘钱塘潮’一样，是人类经济社会发展的大潮流。”无论政府部门还是互联网企业，乃至每个有梦想的公民，都应该立志站在潮头，成为互联网潮流的弄潮儿、引领者!网络强国是目标，也是中国梦的一部分，开创新实体时代，将为建设互联网强国拓宽路径，为实现中国梦注入更多新动力。</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539" w:name="_Toc31503"/>
      <w:bookmarkStart w:id="540" w:name="_Toc14768"/>
      <w:bookmarkStart w:id="541" w:name="_Toc11046"/>
      <w:bookmarkStart w:id="542" w:name="_Toc29851"/>
      <w:bookmarkStart w:id="543" w:name="_Toc2880"/>
      <w:bookmarkStart w:id="544" w:name="_Toc12368"/>
      <w:bookmarkStart w:id="545" w:name="_Toc27309"/>
      <w:bookmarkStart w:id="546" w:name="_Toc6930"/>
      <w:bookmarkStart w:id="547" w:name="_Toc17336"/>
      <w:bookmarkStart w:id="548" w:name="_Toc30888"/>
      <w:bookmarkStart w:id="549" w:name="_Toc27761"/>
      <w:bookmarkStart w:id="550" w:name="_Toc15410"/>
      <w:bookmarkStart w:id="551" w:name="_Toc17036"/>
      <w:bookmarkStart w:id="552" w:name="_Toc24428"/>
      <w:bookmarkStart w:id="553" w:name="_Toc1465"/>
      <w:bookmarkStart w:id="554" w:name="_Toc16445"/>
      <w:bookmarkStart w:id="555" w:name="_Toc5607"/>
      <w:bookmarkStart w:id="556" w:name="_Toc23291"/>
      <w:bookmarkStart w:id="557" w:name="_Toc7081"/>
      <w:r>
        <w:rPr>
          <w:rStyle w:val="17"/>
          <w:rFonts w:hint="eastAsia" w:ascii="Microsoft Yahei" w:hAnsi="Microsoft Yahei" w:eastAsia="Microsoft Yahei" w:cs="Microsoft Yahei"/>
          <w:b/>
          <w:i w:val="0"/>
          <w:caps w:val="0"/>
          <w:color w:val="333333"/>
          <w:spacing w:val="0"/>
          <w:kern w:val="0"/>
          <w:sz w:val="25"/>
          <w:szCs w:val="25"/>
          <w:lang w:val="en-US" w:eastAsia="zh-CN" w:bidi="ar"/>
        </w:rPr>
        <w:t>九：</w:t>
      </w:r>
      <w:r>
        <w:rPr>
          <w:rStyle w:val="17"/>
          <w:rFonts w:hint="default" w:ascii="Microsoft Yahei" w:hAnsi="Microsoft Yahei" w:eastAsia="Microsoft Yahei" w:cs="Microsoft Yahei"/>
          <w:b/>
          <w:i w:val="0"/>
          <w:caps w:val="0"/>
          <w:color w:val="333333"/>
          <w:spacing w:val="0"/>
          <w:kern w:val="0"/>
          <w:sz w:val="25"/>
          <w:szCs w:val="25"/>
          <w:lang w:val="en-US" w:eastAsia="zh-CN" w:bidi="ar"/>
        </w:rPr>
        <w:t>立法禁“啃老” 是否多此一举</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有独立生活能力的成年子女或其他亲属要求老年人经济资助的，老年人有权拒绝”。安徽省十二届人大常委会第二十五次会议听取了关于《安徽省实施〈中华人民共和国老年人权益法〉办法(修订草案)》修改情况的说明,拟立法挺老人家拒绝子女“啃老”。</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据调查显示，当前我国有65%以上的家庭存在“老养小”的现象，有30%左右的成年人依靠父母为其支出部分甚至全部生活费。父母对于是否继续资助成年子女本身就有决定权，立法实在没有必要。禁“啃老”立法，在一定程度上打破了家庭成员之间相互依赖的传统，会影响甚至恶化父母与子女的关系，让父母和子女左右为难。</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啃”与“被啃”的背后除了是因为一些年轻人个人懒惰，不思进取外，受到经济不景气、工作难寻等原因。当中国进入老年社会的时候，“啃老族”必将带来更多的社会问题。“襁褓青年”的独立，除了依靠正确的人生观、价值观，社会也应为其创造适合的工作机会，让他们成为有能力养活父母的“养老族”。同时，不管是“啃老”还是养老，不管自己买房还是靠父母支援，只要是老人心甘情愿，开开心心就行。要父母给得开心，子女拿得安心，局外人又何必多心?更不要随便扣上“不道德、不孝顺”的帽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成年子女“啃老”，还是应以社会教育、家庭疏导为主，以形成一种自我约束的道德规范。而立法禁止“啃老”，不仅疏远了亲人关系，人为制造了父母与子女之间的隔阂，还给社会增加了不安定因素。一些心理不成熟、心态不健康的子女，从父母那里得不到以后，可能把目光转移向社会，甚至用违法的方式满足自我需要。这样，子女怀恨父母，父母后悔没给子女，甚至还会怀疑法律的曲直。这恐怕不是禁止“啃老”立法所期待的。</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558" w:name="_Toc7389"/>
      <w:bookmarkStart w:id="559" w:name="_Toc23055"/>
      <w:bookmarkStart w:id="560" w:name="_Toc2666"/>
      <w:bookmarkStart w:id="561" w:name="_Toc13493"/>
      <w:bookmarkStart w:id="562" w:name="_Toc24817"/>
      <w:bookmarkStart w:id="563" w:name="_Toc4986"/>
      <w:bookmarkStart w:id="564" w:name="_Toc28612"/>
      <w:bookmarkStart w:id="565" w:name="_Toc32759"/>
      <w:bookmarkStart w:id="566" w:name="_Toc14186"/>
      <w:bookmarkStart w:id="567" w:name="_Toc15407"/>
      <w:bookmarkStart w:id="568" w:name="_Toc25082"/>
      <w:bookmarkStart w:id="569" w:name="_Toc21537"/>
      <w:bookmarkStart w:id="570" w:name="_Toc22506"/>
      <w:bookmarkStart w:id="571" w:name="_Toc21934"/>
      <w:bookmarkStart w:id="572" w:name="_Toc26744"/>
      <w:bookmarkStart w:id="573" w:name="_Toc8454"/>
      <w:bookmarkStart w:id="574" w:name="_Toc22861"/>
      <w:bookmarkStart w:id="575" w:name="_Toc851"/>
      <w:bookmarkStart w:id="576" w:name="_Toc30351"/>
      <w:r>
        <w:rPr>
          <w:rStyle w:val="17"/>
          <w:rFonts w:hint="eastAsia" w:ascii="Microsoft Yahei" w:hAnsi="Microsoft Yahei" w:eastAsia="Microsoft Yahei" w:cs="Microsoft Yahei"/>
          <w:b/>
          <w:i w:val="0"/>
          <w:caps w:val="0"/>
          <w:color w:val="333333"/>
          <w:spacing w:val="0"/>
          <w:kern w:val="0"/>
          <w:sz w:val="25"/>
          <w:szCs w:val="25"/>
          <w:lang w:val="en-US" w:eastAsia="zh-CN" w:bidi="ar"/>
        </w:rPr>
        <w:t>十：</w:t>
      </w:r>
      <w:r>
        <w:rPr>
          <w:rStyle w:val="17"/>
          <w:rFonts w:hint="default" w:ascii="Microsoft Yahei" w:hAnsi="Microsoft Yahei" w:eastAsia="Microsoft Yahei" w:cs="Microsoft Yahei"/>
          <w:b/>
          <w:i w:val="0"/>
          <w:caps w:val="0"/>
          <w:color w:val="333333"/>
          <w:spacing w:val="0"/>
          <w:kern w:val="0"/>
          <w:sz w:val="25"/>
          <w:szCs w:val="25"/>
          <w:lang w:val="en-US" w:eastAsia="zh-CN" w:bidi="ar"/>
        </w:rPr>
        <w:t>地方车改，没有谁是局外人</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是否着力推进公车改革，考验的是地方全面深化改革的决心。只有敢于拿自己开刀，自我利益的藩篱，才能自身的公信力，顺利推进全面深入改革的步伐。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根据中办、国办印发的全面推进公车制度改革的指导意见，今年年底前基本完成地方车改制度。据统计，截至本月上旬已有29个省区市车改方案得到批复，预计年底近20个省份将完成省级车改。如今，距最后的改革时限只有十余天，各地能否如期完成车改?另外，据新华社调查，个别地方还出现了拿车补坐公车、“没了公车不出门”等问题，相关监督与细则配套能否及时跟上?</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车改涉及面广，关系到公权力自身利益，向来是一块硬骨头。从目前地方车改落实情况看，进度并未明显提前，20个省份年底完成省级车改，也只是勉强符合年底前“基本完成”的目标任务。不过，按照相关指导意见，车改的大限是“2至3年时间”，明年全面完车制度改革，大概没有问题。这从侧面反映了车改之艰难。</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车改虽难，关键在能否下定决心。以往一些地方也出台过车改方案，或首战告败，或虎头蛇尾，或反反复复，归根结底，就在于决心不够坚定。车改成败固然与方案可操作性有关，其命运却系于地方各级领导。领导身先士卒，拿自己开刀，下面自然不敢阳奉阴违。领导自己舍不得放弃，或一头拿车补，一头变着花样照用公车不误，再好的车改方案也将瞬间垮塌。这轮车改能够顺利推进，关键就在于中央和国家机关事业单位冲在前面，自上而下、统一部署，再没有谁可以成为“局外人”。</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本轮车改目标和措施明确，考核体系完备。如在地方公务交通补贴标准和节支率上的规定，前者按级别框定了车补上限，后者则是对车改效果的考评指标，以这两者作为地方车改的标尺，哪里违规哪里落实不力，并不难判定。据悉，多数省份车改方案中，厅局级车补标准“顶格”执行，处级车补只有少数省份低于上限要求。这其实不要紧。顶格并不越格，乃制度容许的范畴。重要的是，有没有地方敢于越过红线?如果没有，便可证明相关规定是严格有效的。</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话说回来，这尚不能完全保证地方车改不会走样。例如，将原来分散在地方各部门的公车集中管理，是公务运转的必要措施，但在实际中，这可能被人利用来规避制度规定，出现“机动车辆只为领导而动”的情形。若如此，就会形成个别官员一边拿车补一边又享受专车待遇的局面。今年4月深圳被曝光的“10人开会带8个司机”风波，就暴露出这一可能性。对此，各地应细化车改方案，加以防范。</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公车改革不仅是落实八项规定、加强作风建设的重要措施，也是推进全面深化改革的必然要求。多年来，公众对滥用公车等现象反映强烈，若不着力破解这一问题，何以回应社会关切?就此而言，是否着力推进公车改革，考验的是地方全面深化改革的决心。只有敢于拿自己开刀，自我利益的藩篱，才能自身的公信力，顺利推进全面深入改革的步伐。</w:t>
      </w:r>
    </w:p>
    <w:p>
      <w:pPr>
        <w:pStyle w:val="2"/>
        <w:keepNext w:val="0"/>
        <w:keepLines w:val="0"/>
        <w:widowControl/>
        <w:suppressLineNumbers w:val="0"/>
        <w:spacing w:before="0" w:beforeAutospacing="0" w:after="0" w:afterAutospacing="0" w:line="570" w:lineRule="atLeast"/>
        <w:ind w:left="0" w:right="0"/>
        <w:jc w:val="both"/>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577" w:name="_Toc26500"/>
      <w:bookmarkStart w:id="578" w:name="_Toc14288"/>
      <w:bookmarkStart w:id="579" w:name="_Toc20587"/>
      <w:bookmarkStart w:id="580" w:name="_Toc6534"/>
      <w:bookmarkStart w:id="581" w:name="_Toc16395"/>
      <w:bookmarkStart w:id="582" w:name="_Toc18641"/>
      <w:bookmarkStart w:id="583" w:name="_Toc18793"/>
      <w:bookmarkStart w:id="584" w:name="_Toc18591"/>
      <w:bookmarkStart w:id="585" w:name="_Toc10448"/>
      <w:bookmarkStart w:id="586" w:name="_Toc28332"/>
      <w:bookmarkStart w:id="587" w:name="_Toc20248"/>
      <w:bookmarkStart w:id="588" w:name="_Toc23707"/>
      <w:bookmarkStart w:id="589" w:name="_Toc29381"/>
      <w:bookmarkStart w:id="590" w:name="_Toc11204"/>
      <w:bookmarkStart w:id="591" w:name="_Toc28199"/>
      <w:bookmarkStart w:id="592" w:name="_Toc29070"/>
      <w:bookmarkStart w:id="593" w:name="_Toc13556"/>
      <w:bookmarkStart w:id="594" w:name="_Toc2516"/>
      <w:bookmarkStart w:id="595" w:name="_Toc16334"/>
      <w:r>
        <w:rPr>
          <w:rStyle w:val="17"/>
          <w:rFonts w:hint="eastAsia" w:ascii="Microsoft Yahei" w:hAnsi="Microsoft Yahei" w:eastAsia="Microsoft Yahei" w:cs="Microsoft Yahei"/>
          <w:b/>
          <w:i w:val="0"/>
          <w:caps w:val="0"/>
          <w:color w:val="333333"/>
          <w:spacing w:val="0"/>
          <w:kern w:val="0"/>
          <w:sz w:val="25"/>
          <w:szCs w:val="25"/>
          <w:lang w:val="en-US" w:eastAsia="zh-CN" w:bidi="ar"/>
        </w:rPr>
        <w:t>十一：</w:t>
      </w:r>
      <w:r>
        <w:rPr>
          <w:rStyle w:val="17"/>
          <w:rFonts w:hint="default" w:ascii="Microsoft Yahei" w:hAnsi="Microsoft Yahei" w:eastAsia="Microsoft Yahei" w:cs="Microsoft Yahei"/>
          <w:b/>
          <w:i w:val="0"/>
          <w:caps w:val="0"/>
          <w:color w:val="333333"/>
          <w:spacing w:val="0"/>
          <w:kern w:val="0"/>
          <w:sz w:val="25"/>
          <w:szCs w:val="25"/>
          <w:lang w:val="en-US" w:eastAsia="zh-CN" w:bidi="ar"/>
        </w:rPr>
        <w:t>十大流行语的颜值会不会太高</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十大流行语，没有高大上的颜值不行，光讲颜值的高大上，忽视了接地气也不行。</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《咬文嚼字》遵循岁末惯例发布的“2015年十大流行语”，又一次勾起了人们对于这一年的各种记忆、各种感受，也又一次引起了人们对于这个年年选的榜单的各种争论。</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今年入得《咬文嚼字》编辑部法眼的十大流行语，其流行程度，套用一句流行语，是“主要看气质”。获得感、互联网士、颜值、宝宝、创客、脑洞大开、任性、剁手党、网红、主要看气质，这些流行语，不少是高大上的气质有余，接地气的程度不足。而现实生活中，不少热得滚烫的流行语，接地气程度有余了，却没有端得上台面的颜值。比如今年最流行的一句然并那啥，在第一轮就被淘汰了，原因是“不符合社会文明规范的用语，无疑不在推荐、推广之列”。可见，所谓智者见智，只不过是标准的差异罢了。</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话说回来，这几年的网络流行语，然并x、撕x、x丝、x脸，都以生殖器来表达，虽然貌似很接地气，但这种迎合了少数重口味者趣味的流行语，传递的只是一种戾气和颓气。年度十大流行语舍弃这些词汇，无疑也是在净化网络语言环境。</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然而，既然冠以“十大流行语”，而非“十大文明流行语”，评选者在“流行、创新、文明”的三项基本原则中，就应给社会提供一个相对形成共识的菜单。作为一段历史的记录、记忆，如何既客观又准确地总结这一个年度在中国人之间广泛流行的、创新又不失文明的词汇，这本身就是一个要求非常接地气的工作。所以，它首先应该是“风”，其次才是“雅”，而不是过多地考虑高大上。</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今年的十大流行语，很多网友反映不够接地气，自嘲“忽然有一种没上过网的感觉”，可能问题不尽是出在“然并x”没被收入，也未必是入选的词语不流行，而是许多表达“中性”情绪的词汇集体缺席。与此同时，“主要看气质”这句只在自媒体上刷过两天屏就销声匿迹的语言，却能赫然入选，原因竟然是因为“有正能量意义”，也不怕与“颜值”重复，很多网友表示看看都醉了。</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今年的热词，网友烂熟于胸的比比皆是，要说高大上，一带一路、全面二孩，流行程度一点也不输入选的这些。“世界那么大，我想去看看”，除了原句用于辞职而不被刻板的目光所叫好，一点也没有消极的意思。至于抗日神剧、天价虾之类流行语，即便是在批判现实，也具有相当积极、干净的正面意义。可见，所谓仁者见仁，标准也不是根本问题，而在于这个标准是唯客观，还是唯高大上。</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网友愿意对着《咬文嚼字》推选的年度十大流行语吐槽，是希望它能记录这个时代的好声音，也是真声音。或许若干年后，这些流行语只是一个碎片、一段回忆，甚或是成长过后的一抹浅笑、一种释然，但正是因为客观，它才生动;因为真实，它才深刻。</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真正高大上的流行语，往往是接地气的。反之，亦然。比如高大上这个概念本身，比如蛮拼的、你懂的、点赞、接地气，等等。所以，十大流行语，没有高大上的颜值不行，光讲颜值的高大上，忽视了接地气也不行。</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596" w:name="_Toc18313"/>
      <w:bookmarkStart w:id="597" w:name="_Toc6142"/>
      <w:bookmarkStart w:id="598" w:name="_Toc31023"/>
      <w:bookmarkStart w:id="599" w:name="_Toc5785"/>
      <w:bookmarkStart w:id="600" w:name="_Toc18459"/>
      <w:bookmarkStart w:id="601" w:name="_Toc20309"/>
      <w:bookmarkStart w:id="602" w:name="_Toc22541"/>
      <w:bookmarkStart w:id="603" w:name="_Toc113"/>
      <w:bookmarkStart w:id="604" w:name="_Toc23057"/>
      <w:bookmarkStart w:id="605" w:name="_Toc11983"/>
      <w:bookmarkStart w:id="606" w:name="_Toc13180"/>
      <w:bookmarkStart w:id="607" w:name="_Toc30816"/>
      <w:bookmarkStart w:id="608" w:name="_Toc2896"/>
      <w:bookmarkStart w:id="609" w:name="_Toc17051"/>
      <w:bookmarkStart w:id="610" w:name="_Toc10186"/>
      <w:bookmarkStart w:id="611" w:name="_Toc26173"/>
      <w:bookmarkStart w:id="612" w:name="_Toc20265"/>
      <w:bookmarkStart w:id="613" w:name="_Toc23462"/>
      <w:bookmarkStart w:id="614" w:name="_Toc31791"/>
      <w:r>
        <w:rPr>
          <w:rStyle w:val="17"/>
          <w:rFonts w:hint="eastAsia" w:ascii="Microsoft Yahei" w:hAnsi="Microsoft Yahei" w:eastAsia="Microsoft Yahei" w:cs="Microsoft Yahei"/>
          <w:b/>
          <w:i w:val="0"/>
          <w:caps w:val="0"/>
          <w:color w:val="333333"/>
          <w:spacing w:val="0"/>
          <w:kern w:val="0"/>
          <w:sz w:val="25"/>
          <w:szCs w:val="25"/>
          <w:lang w:val="en-US" w:eastAsia="zh-CN" w:bidi="ar"/>
        </w:rPr>
        <w:t>十二：</w:t>
      </w:r>
      <w:r>
        <w:rPr>
          <w:rStyle w:val="17"/>
          <w:rFonts w:hint="default" w:ascii="Microsoft Yahei" w:hAnsi="Microsoft Yahei" w:eastAsia="Microsoft Yahei" w:cs="Microsoft Yahei"/>
          <w:b/>
          <w:i w:val="0"/>
          <w:caps w:val="0"/>
          <w:color w:val="333333"/>
          <w:spacing w:val="0"/>
          <w:kern w:val="0"/>
          <w:sz w:val="25"/>
          <w:szCs w:val="25"/>
          <w:lang w:val="en-US" w:eastAsia="zh-CN" w:bidi="ar"/>
        </w:rPr>
        <w:t>全面二孩，如何幸福花开</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生，还是不生?”最近几天，一些人特别是70后、80后正幸福地纠结着。党的十八届五中全会传来福音：全面实施一对夫妇可生育两个孩子政策。这就意味着，我国的计划生育政策调整从“双独二孩”“单独二孩”即将过渡到“全面二孩”，这对于那些想要二孩又怕被罚款被单位开除的夫妇来说，无疑是个特大利好。顿喜之余，不少人陷入纠结：什么时间生才是合法的?会不会影响到妇女的就业?生出来养得起吗?</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的确，二孩好是好，担忧也不少。党的政策转化为法律规定，需要历经一定的程序和时间，首先要经全国人大常委会批准，同时根据人口与计划生育法，各省份计划生育的具体办法由省、自治区、直辖市人民代表大会或者其常务委员会规定。也就是说，要依法合规生育二孩，必须要等到各省份的相关细则出台。正因为如此，有媒体发出了“抢生违法”的警示。从法治的角度讲，这种警示很及时。但从现实看，一句“抢生违法”似乎难以阻止一些人的急迫愿望。毕竟生孩子不是说生就能生的，有10月怀孕期，加之全面放开二胎之初，大龄夫妇较多且有“时不我待”紧迫感。</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从“双独二孩”“单独二孩”政策的实施情况看，各省份出台具体细则的时间各不相同，有的前后相差八九个月;各省份对“抢生”的态度也相差较大，有的网开一面，有的照罚不误。虽然各地有根据本省份实际情况调整计生政策的权力，但从全国计生政策调整的整体上看，多少有些不平衡。如今，虽然有的地方计生部门表态，对“抢生”不做实质处理，随后很快被国家卫计委叫停：“不得自行其是。”但这也难以打消人们的顾虑：口头表态，不具有法定。如果现在还让人们去猜测本地什么时间出台细则，采取“掐算”的方式来计划生育二孩，显然有违当前我国人口计生政策的初衷和本意。</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针对这一人们普遍关心的问题，笔者建议，全国人大常委会在审议全面放开二孩时，不妨明确一个具体的时间节点，免得各地早晚不一。这样既能让打算生育二孩的人们早点放心、早点筹划，也能最大限度地维护法规的严肃性和政策的公平性。</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全面放开二孩了，可不可以生二孩将不再是事儿了，但要不要生、生了之后怎么养好，这其中的事儿还真不少。比如还有不少人担心，妇女生育一个孩子怎么也得耽误两年工作，如果生育两个孩子，职业生涯的黄金4年时间就没了;一些单位招人也会考虑这个因素，到头来会不会导致女性就业更难;再如，有人担心，会不会出现“扎堆”生孩子，并造成孩子上学、就业竞争压力格外大……</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全面二孩”这一政策红利，既满足了人们对幸福家庭的追求，又有利于应对老龄化冲击、增加劳动力供给。一些人的担忧，其实就是对计生政策的新期待：要把“全面二孩”这一利国利民的好事办好，还需要多部门联动，充分考虑公众的诉求，尽早出台相关细则和各种配套措施;在新的政策背景下，政府相关部门亟须创新工作理念、转变工作方式。当然，大的政策已定，具体措施的逐步调整与完善只是时间的问题，各方面对此要有足够的信心和一定的耐心。</w:t>
      </w:r>
    </w:p>
    <w:p>
      <w:pPr>
        <w:pStyle w:val="2"/>
        <w:keepNext w:val="0"/>
        <w:keepLines w:val="0"/>
        <w:widowControl/>
        <w:suppressLineNumbers w:val="0"/>
        <w:spacing w:before="0" w:beforeAutospacing="0" w:after="0" w:afterAutospacing="0" w:line="570" w:lineRule="atLeast"/>
        <w:ind w:left="0" w:right="0"/>
        <w:jc w:val="both"/>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615" w:name="_Toc27711"/>
      <w:bookmarkStart w:id="616" w:name="_Toc11219"/>
      <w:bookmarkStart w:id="617" w:name="_Toc3897"/>
      <w:bookmarkStart w:id="618" w:name="_Toc6844"/>
      <w:bookmarkStart w:id="619" w:name="_Toc8903"/>
      <w:bookmarkStart w:id="620" w:name="_Toc24671"/>
      <w:bookmarkStart w:id="621" w:name="_Toc17942"/>
      <w:bookmarkStart w:id="622" w:name="_Toc31375"/>
      <w:bookmarkStart w:id="623" w:name="_Toc5539"/>
      <w:bookmarkStart w:id="624" w:name="_Toc31750"/>
      <w:bookmarkStart w:id="625" w:name="_Toc10760"/>
      <w:bookmarkStart w:id="626" w:name="_Toc1827"/>
      <w:bookmarkStart w:id="627" w:name="_Toc8205"/>
      <w:bookmarkStart w:id="628" w:name="_Toc10175"/>
      <w:bookmarkStart w:id="629" w:name="_Toc23934"/>
      <w:bookmarkStart w:id="630" w:name="_Toc22666"/>
      <w:bookmarkStart w:id="631" w:name="_Toc23809"/>
      <w:bookmarkStart w:id="632" w:name="_Toc19036"/>
      <w:bookmarkStart w:id="633" w:name="_Toc19683"/>
      <w:r>
        <w:rPr>
          <w:rStyle w:val="17"/>
          <w:rFonts w:hint="eastAsia" w:ascii="Microsoft Yahei" w:hAnsi="Microsoft Yahei" w:eastAsia="Microsoft Yahei" w:cs="Microsoft Yahei"/>
          <w:b/>
          <w:i w:val="0"/>
          <w:caps w:val="0"/>
          <w:color w:val="333333"/>
          <w:spacing w:val="0"/>
          <w:kern w:val="0"/>
          <w:sz w:val="25"/>
          <w:szCs w:val="25"/>
          <w:lang w:val="en-US" w:eastAsia="zh-CN" w:bidi="ar"/>
        </w:rPr>
        <w:t>十三：</w:t>
      </w:r>
      <w:r>
        <w:rPr>
          <w:rStyle w:val="17"/>
          <w:rFonts w:hint="default" w:ascii="Microsoft Yahei" w:hAnsi="Microsoft Yahei" w:eastAsia="Microsoft Yahei" w:cs="Microsoft Yahei"/>
          <w:b/>
          <w:i w:val="0"/>
          <w:caps w:val="0"/>
          <w:color w:val="333333"/>
          <w:spacing w:val="0"/>
          <w:kern w:val="0"/>
          <w:sz w:val="25"/>
          <w:szCs w:val="25"/>
          <w:lang w:val="en-US" w:eastAsia="zh-CN" w:bidi="ar"/>
        </w:rPr>
        <w:t>违建当拆无异议，绿地无辜可否留</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pPr>
        <w:pStyle w:val="15"/>
        <w:keepNext w:val="0"/>
        <w:keepLines w:val="0"/>
        <w:widowControl/>
        <w:suppressLineNumbers w:val="0"/>
        <w:spacing w:before="0" w:beforeAutospacing="0" w:after="0" w:afterAutospacing="0" w:line="450" w:lineRule="atLeast"/>
        <w:ind w:left="0" w:right="0"/>
        <w:rPr>
          <w:rFonts w:ascii="Arial" w:hAnsi="Arial" w:cs="Arial"/>
          <w:color w:val="333333"/>
          <w:sz w:val="21"/>
          <w:szCs w:val="21"/>
        </w:rPr>
      </w:pPr>
      <w:r>
        <w:rPr>
          <w:rFonts w:ascii="Arial" w:hAnsi="Arial" w:cs="Arial"/>
          <w:color w:val="333333"/>
          <w:sz w:val="21"/>
          <w:szCs w:val="21"/>
        </w:rPr>
        <w:t>萧山城品华庭小区开拆的一片空中花园面积够大，1000多平方米铺满了整个屋顶，假山、凉亭、游步道、水池、园林、阳光房，应有尽有。引发的质疑更大，一些人表示拆得痛快，一些人则表示拆掉可惜。</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这么大一个违建，侵犯了全体业主的权益，又在社会上造成了比较恶劣的影响，不处理难以向公众交代，但一拆了之的问题也显而易见。有人指责正是管理部门的不作为导致了今天这种骑虎难下的困境。这种质疑并不公平，任何执法都有滞后性，相比于违建的速度，执法天然处于劣势，违建可能只需要几天，可执法要取证、要裁定，还要给别人申诉的权利，有一系列的程序要走，想快也快不起来。</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违建有错，但绿地无罪。公园是这位业主建的，但用掉的资源属于社会，任何人都没有理由轻言浪费。从市民的需要说，谁都不希望自己的身边只有钢筋水泥，也希望城市中有这么一片绿意。违章建筑得拆，但那一片绿化并非一无是处，利用得好，是能让大家都受益的。而从其实际效果看，空中花园跟一些城市流行的屋顶绿化并没有本质的区别。由于身处裙楼的楼顶，它也几乎不会影响到别的住户的生活，只不过，这位业主把它变成了自己的后花园，未经审批，也没有得到全体业主的同意。</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那么在执法上除了拆掉，还有没有更好的办法?比如，能不能由政府部门接管这片绿地，将“后花园”改建共绿地呢?业主们感到自己的权益受到了侵犯，那么能不能开几个自由进出的口子，由全体业主共享这片绿地?这样一来，既纠正了违法行为，也让业主切切实实地得到好处，城市多了一块绿地，一举三得。</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这不只是一个钱的问题，跟公平原则一比，钱只是小事。但公平的实现也不只有恢复原状一个办法。恢复原样是公平，变园、居民共享也是公平。变废为宝，在坚决纠正违法行为的同时，有效地利用资源，让群众受益，其实也是共享理念的一种体现。</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惩罚不是目的，如何将大家的利益最大化才是目的，纠结于违不违建，这个事只有一拆了之一个解决办法，可如果能跳开违不违法的争议，从更宽更高的视角看问题，可选择的余地就会大很多。从这个角度说，执法部门拆了违章建筑，而绿化暂时不动，表示将征求规划部门的意见，就是一种负责任的态度。</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这不是为违建行为开绿灯，而恰恰是对那位业主的惩罚。这也不是姑息，而是为了更高意义上的公平。其实很多时候我们都会面临这样的取舍，拆一片绿地很容易，但如何在各种利益之间作出一个取舍，就不那么容易了。这最终考验的是管理者的执政智慧。</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634" w:name="_Toc25025"/>
      <w:bookmarkStart w:id="635" w:name="_Toc12582"/>
      <w:bookmarkStart w:id="636" w:name="_Toc23047"/>
      <w:bookmarkStart w:id="637" w:name="_Toc25198"/>
      <w:bookmarkStart w:id="638" w:name="_Toc20831"/>
      <w:bookmarkStart w:id="639" w:name="_Toc14062"/>
      <w:bookmarkStart w:id="640" w:name="_Toc10250"/>
      <w:bookmarkStart w:id="641" w:name="_Toc25254"/>
      <w:bookmarkStart w:id="642" w:name="_Toc5602"/>
      <w:bookmarkStart w:id="643" w:name="_Toc28206"/>
      <w:bookmarkStart w:id="644" w:name="_Toc9835"/>
      <w:bookmarkStart w:id="645" w:name="_Toc28564"/>
      <w:bookmarkStart w:id="646" w:name="_Toc14759"/>
      <w:bookmarkStart w:id="647" w:name="_Toc23696"/>
      <w:bookmarkStart w:id="648" w:name="_Toc3195"/>
      <w:bookmarkStart w:id="649" w:name="_Toc18178"/>
      <w:bookmarkStart w:id="650" w:name="_Toc12868"/>
      <w:bookmarkStart w:id="651" w:name="_Toc21804"/>
      <w:bookmarkStart w:id="652" w:name="_Toc7859"/>
      <w:r>
        <w:rPr>
          <w:rStyle w:val="17"/>
          <w:rFonts w:hint="eastAsia" w:ascii="Microsoft Yahei" w:hAnsi="Microsoft Yahei" w:eastAsia="Microsoft Yahei" w:cs="Microsoft Yahei"/>
          <w:b/>
          <w:i w:val="0"/>
          <w:caps w:val="0"/>
          <w:color w:val="333333"/>
          <w:spacing w:val="0"/>
          <w:kern w:val="0"/>
          <w:sz w:val="25"/>
          <w:szCs w:val="25"/>
          <w:lang w:val="en-US" w:eastAsia="zh-CN" w:bidi="ar"/>
        </w:rPr>
        <w:t>十四：</w:t>
      </w:r>
      <w:r>
        <w:rPr>
          <w:rStyle w:val="17"/>
          <w:rFonts w:hint="default" w:ascii="Microsoft Yahei" w:hAnsi="Microsoft Yahei" w:eastAsia="Microsoft Yahei" w:cs="Microsoft Yahei"/>
          <w:b/>
          <w:i w:val="0"/>
          <w:caps w:val="0"/>
          <w:color w:val="333333"/>
          <w:spacing w:val="0"/>
          <w:kern w:val="0"/>
          <w:sz w:val="25"/>
          <w:szCs w:val="25"/>
          <w:lang w:val="en-US" w:eastAsia="zh-CN" w:bidi="ar"/>
        </w:rPr>
        <w:t>别让以善为名的“策划”伤了社会善心</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ascii="Arial" w:hAnsi="Arial" w:cs="Arial"/>
          <w:color w:val="333333"/>
          <w:sz w:val="21"/>
          <w:szCs w:val="21"/>
        </w:rPr>
        <w:t>那些以善良为名的“无良”策划</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案例一 “为救小孩被恶犬咬伤”系策划</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安徽利辛女子因“见义勇为救小女孩”被恶犬咬成重伤的事，持续在网络发酵，爱心款超过80万元。然而近日，“救人义举”的剧情却发生反转，媒体爆料称李娟系在自家养狗场被咬伤，“救小女孩”纯属编造，而当事人男友也面对媒体承认了这一点，并坦承曾主动找媒体“策划”这一事件。</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案例二 “深圳最美女孩”系炒作</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2013年那起“深圳最美女孩”堪为以善为名假新闻的“典范”。当时，这则名为“深圳90后女孩给残疾乞丐喂饭”的图片报道在各大新闻网站与微博上疯转，众多网友为女孩竖起大拇指，称赞此举是社会正能量。但很快就被证实，整个行为其实是某商业展的炒作。附近一位目睹拍摄过程的报刊亭老板称，女孩只喂了几口饭，便随拍照的男子离开。此后，策划者出面致歉，承认照片是摆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案例三 “母亲跪行救女”系策划</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2011年的“跪行救女”至今仍有回声。一位来自湖北的母亲为了拯救罹患眼癌的女儿，在广州街头跪行千米乞讨捐助，事后被证明这是一起早有策划的网络炒作。此后，事件并没有随着策划人和跪行母亲向媒体道歉而止息。媒体和大众的关注度及讨论声仍不断飙高，“跪行救女”成为一面“多棱镜”，折射出多个引发社会思考的话题。</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“无良”策划伤害慈善本身</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很多情况下，新闻是对个案的报道，但在解读和判断时，却影响着人们对环境的整体认知。所以，即便新闻报道的是一个小概率的个案，人们在理解时，也会下意识地把它当成是一种普遍现象，从而形成对环境的整体看法。这是新闻报道的放大作用。</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w:t>
      </w:r>
      <w:r>
        <w:rPr>
          <w:rStyle w:val="17"/>
          <w:rFonts w:hint="default" w:ascii="Arial" w:hAnsi="Arial" w:cs="Arial"/>
          <w:color w:val="333333"/>
          <w:sz w:val="21"/>
          <w:szCs w:val="21"/>
        </w:rPr>
        <w:t>新闻报道直接影响着认知，影响着舆情，当一则策划以说谎的方式不断刺激舆情，以制造人们的恐慌、焦虑，从而引发所谓的善举时，这样的策划已经在伤害着慈善本身：一方面，这里所谓的慈善以说谎为手段，以欺骗为前提，这样的慈善根本不牢固，一旦谎言被戳穿，人们反而会因为失望而进一步放弃道德责任的承担;另一方面，所谓的策划是以刺激舆情、制造紧张为创意的，这种刺激在激发了人们善举的同时，也加深了人与人之间的不信任，加剧了人们对道德滑坡的紧张，从而让人处于一种更加焦虑的状态。换句话说，这样的策划在做道德的破坏者，而不是建设者。</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事件的利害在于：如果其他有相似需求的人效仿这样的行为，人们慢慢地就会从对当事人的同情转到厌恶，而这种厌恶的行为将损害社会的慈善事业。比如大街上的残疾小孩寻求捐助的情况，原来可能很多人会同情，但是现在大家会觉得这些小孩可能是某些人的敛财道具，慢慢地就熟视无睹了。因为类似的事件会伤害大家的同情心，使公众产生被欺骗的感觉。对采取欺骗行为的个体来说，他们可能会达到自己的目的，但对整个慈善事业来说则是有害的。</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公众的善意经不起玩弄</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近日“为救小孩被恶犬咬伤”的假新闻，其社会影响是恶劣的，因为它欺骗了人们的爱心，伤害了整个社会的慈善因子。也许，今后人们再看到需要救助的新闻，就不再会马上慷慨解囊，而会首先追问一下“这是不是真的?我会不会被骗?”如此一来，最受伤害的是那些真正遭遇灾难需要救助的人。就像“扶不扶老人”之争，本来“扶”是必然的，因为少数自己摔倒却反诬救助者的老人而变得不敢扶，这难道不是社会之悲?</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当年的“跪行救女”事件上，有关专家曾指出，从社会意义上讲，社会公德更为重要，不能轻易践踏和违背。个人道德应该以社会道德为前提，当两者遇到矛盾的时候，应该更多地考虑社会道德。跪行母亲的无奈之举其实可以更多地寻求正当途径解决，而不应通过采取极端的、牺牲社会诚信的方式来解决。</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目前社会信任感的缺失已经是社会的痼疾和通病，原本社会信任体系已经比较脆弱，这样的欺诈事件经过媒体的放大和宣传，更加增大了人们彼此之间的不信任，由此人们也会付出更高的社会成本。</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网友“笑楚”说得好：“有人说目的是善良的便可原谅，若为拯救一个生命而玩弄公众善意，是绝不可取的。公众善意经不起玩弄。为救一个人却伤害了整个网络的诚信、伤害了整个社会的善良、透支了整个社会的善意。</w:t>
      </w:r>
    </w:p>
    <w:p>
      <w:pPr>
        <w:pStyle w:val="15"/>
        <w:keepNext w:val="0"/>
        <w:keepLines w:val="0"/>
        <w:widowControl/>
        <w:suppressLineNumbers w:val="0"/>
        <w:spacing w:before="0" w:beforeAutospacing="0" w:after="0" w:afterAutospacing="0" w:line="450" w:lineRule="atLeast"/>
        <w:ind w:right="0"/>
        <w:rPr>
          <w:rStyle w:val="17"/>
          <w:rFonts w:hint="eastAsia" w:ascii="Microsoft Yahei" w:hAnsi="Microsoft Yahei" w:eastAsia="Microsoft Yahei" w:cs="Microsoft Yahei"/>
          <w:i w:val="0"/>
          <w:caps w:val="0"/>
          <w:color w:val="333333"/>
          <w:spacing w:val="0"/>
          <w:kern w:val="0"/>
          <w:sz w:val="25"/>
          <w:szCs w:val="25"/>
          <w:lang w:val="en-US" w:eastAsia="zh-CN" w:bidi="ar"/>
        </w:rPr>
      </w:pPr>
      <w:r>
        <w:rPr>
          <w:rStyle w:val="17"/>
          <w:rFonts w:hint="eastAsia" w:ascii="Microsoft Yahei" w:hAnsi="Microsoft Yahei" w:eastAsia="Microsoft Yahei" w:cs="Microsoft Yahei"/>
          <w:i w:val="0"/>
          <w:caps w:val="0"/>
          <w:color w:val="333333"/>
          <w:spacing w:val="0"/>
          <w:kern w:val="0"/>
          <w:sz w:val="25"/>
          <w:szCs w:val="25"/>
          <w:lang w:val="en-US" w:eastAsia="zh-CN" w:bidi="ar"/>
        </w:rPr>
        <w:t>十五：全国建居住证制度  明确积分落户通道</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国务院总理李克强昨日主持召开国务院常务会议，会议通过《居住证暂行条例(草案)》，草案规定在全国建立居住证制度，还明确了居住证持有人通过积分等方式落户的通道。</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通过积分等方式落户通道已明确</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会议认为，落实户籍制度改革，用法治方式完善居住证管理，持证人合法权益，是推进以人为核心的新型城镇化、推动农业现代化、促进社会公平正义的重要举措，也有利于扩大内需。会议通过《居住证暂行条例(草案)》。草案规定在全国建立居住证制度，推进城镇基本公共服务和便利向常住人口全覆盖，要求各地积极创造条件，逐步提高居住证持有人享有的公共服务水平。草案还明确了居住证持有人通过积分等方式落户的通道。</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国家自主创新区部分所得税政策推至全国</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会议还指出，完善研发费用加计扣除政策，是落实创新驱动发展战略，以定向结构性减税拉动有效投资、推动“双创”、促进产业升级的重要举措。会议确定，从2016年1月1日起，一是放宽享受加计扣除政策的研发活动和费用范围。除规定不宜适用加计扣除的活动和行业外，企业发生的研发支出均可享受加计扣除优惠。在原有基础上，外聘研发人员劳务费、试制产品检验费、专家咨询费及合作或委托研发发生的费用等可按规定纳入加计扣除。二是允许企业追溯过去3年应扣未扣的研发费用予以加计扣除。三是简化审核，对加计扣除实行事后备案管理。对可加计扣除的研发费用实行归并核算。</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会议决定，将国家自主创新示范区部分所得税试点政策推广到全国。一是从2015年10月1日起在全国范围内，有限合伙制创投企业采取股权投资方式投资于未上市中小高新技术企业2年以上，该创投企业的法人合伙人可按投资额的70%抵扣应纳税所得额;居民企业转让5年以上非独占许可使用权取得的技术转让所得，可享受500万元以内部分免征、超过500万元部分减半征收企业所得税的优惠。二是从2016年1月1日起在全国范围内，中小高新技术企业以未分配利润、盈余和资本公积向个人股东转增股本，高新技术企业转化科技成果给予本企业相关技术人员的股权奖励，个人股东和技术人员可在5年内分期缴纳个人所得税。</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 专家</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“居住证将成城镇化调节器”</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据新华社电 昨日召开的国务院常务会议通过了《居住证暂行条例(草案)》。专家认为，作为户籍制度改革的重要内容，全面实施居住证制度将助推以人为核心的新型城镇化和农业现代化，同时进一步促进社会公平正义。</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在新型城镇化和农业现代化的背景下，大量流动人口却因为各种原因并没有实现实质上的‘城镇化’，这样会导致城镇化的质量不高。”北京大学社会学系教授陆杰华认为，居住证将成为城镇化的调节器，也是推动城镇化健康有序发展的必然需要。</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他同时表示，国务院已经通过了居住证制度的指导性和原则性规定，但这项制度的全面实施还需要各地来制定具体办法，已经有了居住证的地区也要跟上国务院规定的脚步。“出于公共财力等原因，这其中甚至也将遇到一定阻力，这就需要有关部门提供强有力的监督。”</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right="0" w:rightChars="0"/>
        <w:jc w:val="left"/>
        <w:textAlignment w:val="auto"/>
        <w:outlineLvl w:val="9"/>
        <w:rPr>
          <w:rStyle w:val="17"/>
          <w:rFonts w:hint="eastAsia" w:ascii="Microsoft Yahei" w:hAnsi="Microsoft Yahei" w:eastAsia="Microsoft Yahei" w:cs="Microsoft Yahei"/>
          <w:i w:val="0"/>
          <w:caps w:val="0"/>
          <w:color w:val="333333"/>
          <w:spacing w:val="0"/>
          <w:sz w:val="25"/>
          <w:szCs w:val="25"/>
          <w:lang w:val="en-US" w:eastAsia="zh-CN"/>
        </w:rPr>
      </w:pPr>
      <w:r>
        <w:rPr>
          <w:rStyle w:val="17"/>
          <w:rFonts w:hint="eastAsia" w:ascii="Microsoft Yahei" w:hAnsi="Microsoft Yahei" w:eastAsia="Microsoft Yahei" w:cs="Microsoft Yahei"/>
          <w:i w:val="0"/>
          <w:caps w:val="0"/>
          <w:color w:val="333333"/>
          <w:spacing w:val="0"/>
          <w:sz w:val="25"/>
          <w:szCs w:val="25"/>
          <w:lang w:val="en-US" w:eastAsia="zh-CN"/>
        </w:rPr>
        <w:t>十六：清理“红顶中介”关键在于严控权力“出笼”</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审计署近日发布公告，点名一些单位依托行政资源违规开展经营活动或无依据收费。这说明，要斩除这些蚕食改革红利的“寄生虫”，需拿出刮骨疗毒的决心和勇气，坚决遏制权力“出笼”。</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红顶中介”屡打不绝，根子在于权力作祟。正如公告所讲，“浙江省统一征地事务办公室通过内设机构违规从事经营活动”，即通过下设的勘测中心，“未经招投标程序直接承接了浙江省内全部铁路建设工程中与国土部门用地审批相关的用地勘测定界和竣工复测中介服务”。自己不方便出面收钱，就在下面设个机构，如此一来收费自然隐蔽，被收费企业也敢怒不敢言。</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社会上又将“红顶中介”称为“二政府”，形象地概括它们“戴市场的帽子、拿政府的鞭子、收企业的票子、供官员兼职的位子”，正道出了这些“红顶中介”脚踩政府与市场“两只船”，一方面凭借政府身份获取甚至垄断行政资源，另一方面又拿这些资源到市场中兑现利益的丑恶。这不仅影响到市场公平，也加重企业负担。</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遏制权力“出笼”必须抓实领导责任。不少“红顶中介”已存在多年，在相关行业或当地企业中是公开的秘密，其上级单位不可能不知情。中央三令五申要求清理，而“红顶中介”依然如故，检验着相关部门规范清理“红顶中介”的决心和诚意。</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清理“红顶中介”，更需审计、纪检等积极介入，以有效的监督检查斩断一些中介组织与政府部门的藕断丝连，推进中介组织公平参与市场竞争，为市场增添更多活力。以平常心看待权力，不贪图权力带来的好处，并将权力用到为民谋福利上去，才是权力的正确使用方式。</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653" w:name="_Toc22793"/>
      <w:bookmarkStart w:id="654" w:name="_Toc31860"/>
      <w:bookmarkStart w:id="655" w:name="_Toc1075"/>
      <w:bookmarkStart w:id="656" w:name="_Toc28657"/>
      <w:bookmarkStart w:id="657" w:name="_Toc20532"/>
      <w:bookmarkStart w:id="658" w:name="_Toc13693"/>
      <w:bookmarkStart w:id="659" w:name="_Toc22901"/>
      <w:bookmarkStart w:id="660" w:name="_Toc16959"/>
      <w:bookmarkStart w:id="661" w:name="_Toc28578"/>
      <w:bookmarkStart w:id="662" w:name="_Toc1858"/>
      <w:bookmarkStart w:id="663" w:name="_Toc19609"/>
      <w:bookmarkStart w:id="664" w:name="_Toc11735"/>
      <w:bookmarkStart w:id="665" w:name="_Toc26474"/>
      <w:bookmarkStart w:id="666" w:name="_Toc18476"/>
      <w:bookmarkStart w:id="667" w:name="_Toc14731"/>
      <w:bookmarkStart w:id="668" w:name="_Toc26006"/>
      <w:bookmarkStart w:id="669" w:name="_Toc7469"/>
      <w:r>
        <w:rPr>
          <w:rStyle w:val="17"/>
          <w:rFonts w:hint="eastAsia" w:ascii="Microsoft Yahei" w:hAnsi="Microsoft Yahei" w:eastAsia="Microsoft Yahei" w:cs="Microsoft Yahei"/>
          <w:b/>
          <w:i w:val="0"/>
          <w:caps w:val="0"/>
          <w:color w:val="333333"/>
          <w:spacing w:val="0"/>
          <w:kern w:val="0"/>
          <w:sz w:val="25"/>
          <w:szCs w:val="25"/>
          <w:lang w:val="en-US" w:eastAsia="zh-CN" w:bidi="ar"/>
        </w:rPr>
        <w:t>十七：从常态化纠错到常态化究责</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在现实的司法生态里，对刑讯的究责步履维艰。冤假错案不但需要常态化的纠错，更需要常态化的究责来预防下一个冤假错案的发生。</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1996年，安徽阜阳市王庄村一名17岁少女遇害。两年多后，同村村民张云、张虎、吴敬新、许文海、张达发作为犯罪嫌疑人被抓，随后历经7次裁判，最终在2015年7月，安徽高院以审判监督程序宣判五人无罪。</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据不完全统计，十八大以来各级法院平冤纠错的重大刑事案件已达四十余宗。相比舆论聚焦的内蒙古呼格案、福建念斌案等，安徽五青年案显得相对沉寂。或许是缘于“审丑疲劳”，媒体对此案的报道已难以引发网民的群起围观。如果司法正义就此到来，远离舆论漩涡的冤案纠错倒不失为法治的进步。舆论倒逼的平冤纠错总是可遇不可求，制度化的常态纠错才是司法的应然。以现时之法治状况，要实现“天下无冤”还有些距离，但法治理当为冤假错案提供平冤纠错的制度渠道——无论舆论关注与否。</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冤案纠错之后的国家赔偿似乎也已成为司法的常态。10月8日，安徽高院的国家赔偿决定书下达，张云等五人共获国家赔偿483.5万元，其中372.7万元为人身自由赔偿金，110万余元为精神损害抚慰金。不过五人均认为精神损害抚慰金“不合理”。除张云尚未决定外，其他人均计划向最高人民法院赔偿委员会申请重新作出赔偿决定。张云等人还向阜阳市公安局申请赔偿刑讯逼供致伤残以及医疗的费用，但阜阳市公安局称“因无法确定本机关是否存在应当承担国家赔偿责任的侵权行为”而拒绝受理。</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设想若甲将乙打致伤残，在法律层面，甲既要承担“故意伤害”的刑事责任，也要承担由其伤害行为所带来的民事赔偿责任。再将上例中的甲与乙替换成刑讯中的双方，若警察甲在讯问中将嫌疑人乙打致伤残，警察是否应同时承担刑事责任与民事赔偿?若答案为否，难道法律对警察就失效了吗?</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当然，刑法对刑讯并不缺乏规制，请读条文：“司法工作人员对犯罪嫌疑人、被告人实行刑讯逼供或者使用暴力逼取证人证言的，处三年以下有期徒刑或者拘役。”刑法还特别强调，“致人伤残、死亡的”，依故意伤害罪、故意杀人罪的规定定罪从重处罚。但在现实的司法生态里，对刑讯的究责步履维艰，即便有少数个案进入了刑事司法程序，也多在“刑讯逼供罪”里“从轻”，而不是在“故意伤害罪”里“从重”。如此一来，“知法犯法，罪加一等”也就多走向了“大案化小，小案化无”。故意伤害都定不了性，申请赔偿刑讯逼供致伤残以及医疗的费用也就愈加遥远了。</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借新一轮司法体制改革的东风，司法领域的常态化纠错有了长足的进展，但这还远远不够。冤假错案不但需要常态化的纠错，更需要常态化的究责来预防下一个冤假错案的发生。</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670" w:name="_Toc27439"/>
      <w:bookmarkStart w:id="671" w:name="_Toc21187"/>
      <w:bookmarkStart w:id="672" w:name="_Toc146"/>
      <w:bookmarkStart w:id="673" w:name="_Toc16840"/>
      <w:bookmarkStart w:id="674" w:name="_Toc14106"/>
      <w:bookmarkStart w:id="675" w:name="_Toc26561"/>
      <w:bookmarkStart w:id="676" w:name="_Toc27197"/>
      <w:bookmarkStart w:id="677" w:name="_Toc24225"/>
      <w:bookmarkStart w:id="678" w:name="_Toc32136"/>
      <w:bookmarkStart w:id="679" w:name="_Toc24482"/>
      <w:bookmarkStart w:id="680" w:name="_Toc32499"/>
      <w:bookmarkStart w:id="681" w:name="_Toc21887"/>
      <w:bookmarkStart w:id="682" w:name="_Toc22103"/>
      <w:bookmarkStart w:id="683" w:name="_Toc15406"/>
      <w:bookmarkStart w:id="684" w:name="_Toc17456"/>
      <w:bookmarkStart w:id="685" w:name="_Toc16566"/>
      <w:bookmarkStart w:id="686" w:name="_Toc5970"/>
      <w:r>
        <w:rPr>
          <w:rStyle w:val="17"/>
          <w:rFonts w:hint="eastAsia" w:ascii="Microsoft Yahei" w:hAnsi="Microsoft Yahei" w:eastAsia="Microsoft Yahei" w:cs="Microsoft Yahei"/>
          <w:b/>
          <w:i w:val="0"/>
          <w:caps w:val="0"/>
          <w:color w:val="333333"/>
          <w:spacing w:val="0"/>
          <w:kern w:val="0"/>
          <w:sz w:val="25"/>
          <w:szCs w:val="25"/>
          <w:lang w:val="en-US" w:eastAsia="zh-CN" w:bidi="ar"/>
        </w:rPr>
        <w:t>十八：边玩游戏边接访，公仆作风何时回归</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pPr>
        <w:pStyle w:val="15"/>
        <w:keepNext w:val="0"/>
        <w:keepLines w:val="0"/>
        <w:widowControl/>
        <w:suppressLineNumbers w:val="0"/>
        <w:spacing w:before="0" w:beforeAutospacing="0" w:after="0" w:afterAutospacing="0" w:line="450" w:lineRule="atLeast"/>
        <w:ind w:left="0" w:right="0"/>
        <w:rPr>
          <w:rFonts w:ascii="Arial" w:hAnsi="Arial" w:cs="Arial"/>
          <w:color w:val="333333"/>
          <w:sz w:val="21"/>
          <w:szCs w:val="21"/>
        </w:rPr>
      </w:pPr>
      <w:r>
        <w:rPr>
          <w:rFonts w:ascii="Arial" w:hAnsi="Arial" w:cs="Arial"/>
          <w:color w:val="333333"/>
          <w:sz w:val="21"/>
          <w:szCs w:val="21"/>
        </w:rPr>
        <w:t>“我就去问一下，是县上哪个领导接访。他在那玩着电脑游戏，态度还恶劣得不行……”10月8日，说起自己在陕西省山阳县信访局遭遇工作人员“冷脸”一事，62岁的程先生满肚子的憋屈。</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近年来，中央出台了一系列督促公务员转变作风的规定、禁令。应该说，不少地方的衙门作风确实有所转变。但是山阳县信访局工作人员竟然边玩游戏边接访，还对来访群众恶语相向。公务员权力伦理何在?在八项规定面前，部分公务员依然作风散漫，转变作风除了停留在报告、口头上以外，并未在公务员的内心生根发芽，纳税人岂能不生气?</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事实上，对于公务员上班时间应该做什么，不应该做什么，党纪国法都有规定。工作尽职尽责，是公务员起码的道德底线与分内职责，也是劳动纪律的要求。热情接待来访群众，耐心倾听来访群众的诉求，积极帮助来访群众解决问题。这本是信访局工作人员的基本工作职责。然而，信访局工作人员边玩游戏边抢白来访群众，成何体统?公仆如此作为不仅损害了民众利益，更是把政府形象抛到了九霄云外。</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既然党纪国法对公务员作风有明确的要求，为何会出现公务员上班时间边玩游戏边呵斥来访群众的咄咄怪事?我认为，其原因主要在于，有的地方、部门作风涣散并不是一天两天形成的毛病，在某些部门作风涣散已经成了“潜规则”。</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上梁不正下梁歪”，有的领导自己作风松松垮垮，又怎能要求下属严于律己?而且有的单位对机关作风没有建立问责机制或者说问责制度形同虚设，根本没有发挥应有的监督作用;有的单位和部门缺乏激励机制，干好干坏一个样;部分公务员铁饭碗、保险箱的心理在作怪，缺乏事业危机感，依然扮演着当和尚撞钟的角色。</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这种伤害民众感情、损害政府形象的歪风邪气不能再沿袭下去了。对照法律和制度，只要认真执行，克服游戏作风，热情服务群众并非难事。问题的关键在于，如何精简臃肿的机构，改变人浮于事的工作局面;如何让正确的服务理念深入人心;如何让法律、制度硬起来。如果人浮于事局面改变，领导做出了表率，问责动了真格，扒掉上班玩游戏接访者的官帽与饭碗，以后谁敢上班不务正业?谁敢对群众恶语相加?问题是，好多地方好多部门不愿意这样做。因为领导底气不足，因为官场官官相护，因为民众除了发牢骚以外，对这些官老爷们根本没有评价权。你这边义愤填膺，我那边我行我素，你又能如何?</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面对虚假转变作风的怪现象，我们指望公仆们自觉养成权力谦卑的习惯，切实转变作风并不现实。在这方面，公共行政管理专家丁煌的建议值得听取：“单纯向上负责的行政工作模式，引入科学的绩效评价机制。绩效评估主体由单一化转向多元化，对政府而言，主要应由服务对象、社会机构等多方参与评价;评价的结果公开化，评价结果作为问责的依据。”如果公务员面向基层民众述职，民众对公务员拥有监督权、评价权。且评价意见影响到公务员绩效考核与进退去留，大概部分公务员的游戏作风才能真正转变过来。</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687" w:name="_Toc16111"/>
      <w:bookmarkStart w:id="688" w:name="_Toc15267"/>
      <w:bookmarkStart w:id="689" w:name="_Toc6867"/>
      <w:bookmarkStart w:id="690" w:name="_Toc31953"/>
      <w:bookmarkStart w:id="691" w:name="_Toc18408"/>
      <w:bookmarkStart w:id="692" w:name="_Toc994"/>
      <w:bookmarkStart w:id="693" w:name="_Toc27663"/>
      <w:bookmarkStart w:id="694" w:name="_Toc14118"/>
      <w:bookmarkStart w:id="695" w:name="_Toc26914"/>
      <w:bookmarkStart w:id="696" w:name="_Toc243"/>
      <w:bookmarkStart w:id="697" w:name="_Toc18181"/>
      <w:bookmarkStart w:id="698" w:name="_Toc3067"/>
      <w:bookmarkStart w:id="699" w:name="_Toc9234"/>
      <w:bookmarkStart w:id="700" w:name="_Toc15189"/>
      <w:bookmarkStart w:id="701" w:name="_Toc25026"/>
      <w:bookmarkStart w:id="702" w:name="_Toc28011"/>
      <w:bookmarkStart w:id="703" w:name="_Toc17824"/>
      <w:r>
        <w:rPr>
          <w:rStyle w:val="17"/>
          <w:rFonts w:hint="eastAsia" w:ascii="Microsoft Yahei" w:hAnsi="Microsoft Yahei" w:eastAsia="Microsoft Yahei" w:cs="Microsoft Yahei"/>
          <w:b/>
          <w:i w:val="0"/>
          <w:caps w:val="0"/>
          <w:color w:val="333333"/>
          <w:spacing w:val="0"/>
          <w:kern w:val="0"/>
          <w:sz w:val="25"/>
          <w:szCs w:val="25"/>
          <w:lang w:val="en-US" w:eastAsia="zh-CN" w:bidi="ar"/>
        </w:rPr>
        <w:t>十九：</w:t>
      </w:r>
      <w:r>
        <w:rPr>
          <w:rStyle w:val="17"/>
          <w:rFonts w:hint="default" w:ascii="Microsoft Yahei" w:hAnsi="Microsoft Yahei" w:eastAsia="Microsoft Yahei" w:cs="Microsoft Yahei"/>
          <w:b/>
          <w:i w:val="0"/>
          <w:caps w:val="0"/>
          <w:color w:val="333333"/>
          <w:spacing w:val="0"/>
          <w:kern w:val="0"/>
          <w:sz w:val="25"/>
          <w:szCs w:val="25"/>
          <w:lang w:val="en-US" w:eastAsia="zh-CN" w:bidi="ar"/>
        </w:rPr>
        <w:t>出租车改革共享和公平都不能少</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出租车业改革，制度设计者应多讲一些共享，市场参与者应习惯于公平竞争。如此，才能找到监管与市场间的最大公约数。</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10月10日，交通运输部同时发布《关于深化改革进一步推进出租汽车行业健康发展的指导意见》和《网络预约出租汽车经营服务管理暂行办法》的征求意见稿，向社会公开征求意见，为期1个月。意见稿一公布，网约车管理办法即引发广泛关注。关注点主要集中在两个方面：禁止私家车接入专车平台，是合理管制还是否定“共享经济”;对专车增设年限、驾驶员资质、保险等行政审批事项，是管理的需要还是有违简政放权。</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激烈争议的背后，反映出的是对出租车改革的两种评判思维。站在监管者角度，无论出租车市场业态发生了多大变化，都应依法合规，将带有法律规避性质的专车服务纳入管理，才能授予其合法性，这一立场无可非议;站在市场参与者角度，市场是创新价值的判定者，专车服务的已经赋予了其应有的法理性，市场自发秩序的有效性以及市场应有的创新应该维护。</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让出租车业改革顺利进行，需要尽可能弥合分歧，多一些共识。管理者需要意识到，创新通常就是对既有管理体制和市场格局的。鼓励创新，就必须对创新的“破坏性”有更大的容忍度。只要创新在总体上能够增加社会总收益，就应该受到保护。私家车进入市场，极大改善了出租车市场的供需紧张关系，创设了多样化服务体系，尽管专车服务的出现凸现了乘车安全隐患、挤占道路资源、老年人打车难度增加、侵蚀传统出租车业市场份额等问题，但这些问题不可一概而论为专车服务所致。城市发展导致公共资源承载力下降和传统出租车行业竞争力下降才是主因。因此，对于专车等出租车市场的新业态确有监管必要，但是否必须将其置于现行制度框架内也需考量。出租车业改革方案，应当更强调鼓励创新、鼓励生成“共享经济”，而不宜一味强调对现行相关机制的维护。</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同时，市场参与者也应看到，出租车市场的发展不能只讲创新不讲公平。现实情况是，传统出租车业仍是公共交通不可取代的重要组成部分，但受专车服务冲击，传统出租车业已经出现车辆停运、人员流失的情况。这不仅是因为传统出租车业弊端所致，很大程度上也源于专车服务拥有的竞争优势，这一优势并非全部来自创新，而只是来自运营成本的巨大差异。相对专车，出租车需要付出高昂的运营成本和监管溢价。要形成新老业态能够共存、能够良性竞争的服务体系，二者就需要站在同一起跑线上。这不仅要求传统出租车业打破利益格局，消除自身弊端，也要求专车接受相应的游戏规则。</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出租车业改革，制度设计者应多讲一些共享，市场参与者应习惯于公平竞争。如此，才能找到监管与市场间的最大公约数。</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704" w:name="_Toc124"/>
      <w:bookmarkStart w:id="705" w:name="_Toc1250"/>
      <w:bookmarkStart w:id="706" w:name="_Toc15880"/>
      <w:bookmarkStart w:id="707" w:name="_Toc29392"/>
      <w:bookmarkStart w:id="708" w:name="_Toc29731"/>
      <w:bookmarkStart w:id="709" w:name="_Toc1144"/>
      <w:bookmarkStart w:id="710" w:name="_Toc23020"/>
      <w:bookmarkStart w:id="711" w:name="_Toc31118"/>
      <w:bookmarkStart w:id="712" w:name="_Toc13835"/>
      <w:bookmarkStart w:id="713" w:name="_Toc32329"/>
      <w:bookmarkStart w:id="714" w:name="_Toc12447"/>
      <w:bookmarkStart w:id="715" w:name="_Toc17311"/>
      <w:bookmarkStart w:id="716" w:name="_Toc12129"/>
      <w:bookmarkStart w:id="717" w:name="_Toc8287"/>
      <w:bookmarkStart w:id="718" w:name="_Toc24144"/>
      <w:bookmarkStart w:id="719" w:name="_Toc18108"/>
      <w:bookmarkStart w:id="720" w:name="_Toc13247"/>
      <w:bookmarkStart w:id="721" w:name="_Toc17283"/>
      <w:bookmarkStart w:id="722" w:name="_Toc759"/>
      <w:r>
        <w:rPr>
          <w:rStyle w:val="17"/>
          <w:rFonts w:hint="eastAsia" w:ascii="Microsoft Yahei" w:hAnsi="Microsoft Yahei" w:eastAsia="Microsoft Yahei" w:cs="Microsoft Yahei"/>
          <w:b/>
          <w:i w:val="0"/>
          <w:caps w:val="0"/>
          <w:color w:val="333333"/>
          <w:spacing w:val="0"/>
          <w:kern w:val="0"/>
          <w:sz w:val="25"/>
          <w:szCs w:val="25"/>
          <w:lang w:val="en-US" w:eastAsia="zh-CN" w:bidi="ar"/>
        </w:rPr>
        <w:t>二十：</w:t>
      </w:r>
      <w:r>
        <w:rPr>
          <w:rStyle w:val="17"/>
          <w:rFonts w:hint="default" w:ascii="Microsoft Yahei" w:hAnsi="Microsoft Yahei" w:eastAsia="Microsoft Yahei" w:cs="Microsoft Yahei"/>
          <w:b/>
          <w:i w:val="0"/>
          <w:caps w:val="0"/>
          <w:color w:val="333333"/>
          <w:spacing w:val="0"/>
          <w:kern w:val="0"/>
          <w:sz w:val="25"/>
          <w:szCs w:val="25"/>
          <w:lang w:val="en-US" w:eastAsia="zh-CN" w:bidi="ar"/>
        </w:rPr>
        <w:t>景区“摘帽” 政府管了该管的事</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黄金周刚过，国家旅游局通报，山海关景区被取消5A级资质。这是经过服务质量暗访检查后作出的处罚。这次暗访检查从9月份开始，不少景区都被查出了问题，也一一受到了处理。</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想到刚刚发生的“青岛天价大虾”事件，这次处罚，可谓当其时也。</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宰客、欺诈甚至敲诈游客，这是影响我国旅游健康发展的毒瘤。都知道应该切除，关键是，怎么切除呢?</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“瘤子”的缘起，是不法商贩没有底线只顾挣钱;“瘤子”的扩散，则跟职能部门不能及时处理有关。挨宰是第一次伤害，挨宰后没人管没人问，这是第二次伤害。两次伤害叠加，老百姓痛上加痛。</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要治理，必须针对痛点下药。暗访检查，就是对症的药之一。</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首先，明确了行为主体，也确定了责任主体。旅游的事，旅游局管，题中之义。旅游局发挥了工作主动性，到景区去明察暗访，解决了“谁来管”的问题。不怕事大，就怕踢皮球;管谁呢?一个一个多如牛毛的商家捋过来吗?需要一个抓手。这个抓手是景区：如果乱象丛生，毫不客气，摘牌子。督促景区履行职责，守土有责，管好自己地盘上的服务秩序。</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其次，运用了恰当的方法。不法商家为何宰客?一是游客人生地不熟，没有反抗的力量;二是一些地方的旅游服务是一次性博弈，不求回头客，宰一次是一次。明面检查，甚至本地人来，他就收敛了。用暗访的方法，隐蔽身份观察，才能看到真实情况。</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之所以说是“之一”，因为光靠旅游局，怕是“药量”不够。比如说，物价部门，可不可以在黄金周长假等欺诈多发期，也对一些景区商家进行暗访呢?公安部门，可不可以也安排便衣警察，对群众举报有暴力胁迫行为迹象的摊点儿进行调查呢?</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旅游维权还有一个特点，就是游客希望快速解决问题。因为耗不起。怎么提高效率?就要建立多部门联动机制，在欺诈多发期，组成快速机动的联席小组，简化流程、明确分工，迅速及时地对违法犯罪行为进行立体打击。</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市场机制能有效调节的事，政府千万别瞎伸手;欺诈旅客的事，政府决不可推脱责任，甚至要像旅游局这样，主动作为。</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723" w:name="_Toc26615"/>
      <w:bookmarkStart w:id="724" w:name="_Toc11264"/>
      <w:bookmarkStart w:id="725" w:name="_Toc18139"/>
      <w:bookmarkStart w:id="726" w:name="_Toc6224"/>
      <w:bookmarkStart w:id="727" w:name="_Toc11633"/>
      <w:bookmarkStart w:id="728" w:name="_Toc9202"/>
      <w:bookmarkStart w:id="729" w:name="_Toc22469"/>
      <w:bookmarkStart w:id="730" w:name="_Toc17932"/>
      <w:bookmarkStart w:id="731" w:name="_Toc26098"/>
      <w:bookmarkStart w:id="732" w:name="_Toc27070"/>
      <w:bookmarkStart w:id="733" w:name="_Toc7354"/>
      <w:bookmarkStart w:id="734" w:name="_Toc22002"/>
      <w:bookmarkStart w:id="735" w:name="_Toc23234"/>
      <w:bookmarkStart w:id="736" w:name="_Toc15129"/>
      <w:bookmarkStart w:id="737" w:name="_Toc11380"/>
      <w:bookmarkStart w:id="738" w:name="_Toc3810"/>
      <w:bookmarkStart w:id="739" w:name="_Toc21535"/>
      <w:bookmarkStart w:id="740" w:name="_Toc10563"/>
      <w:bookmarkStart w:id="741" w:name="_Toc15899"/>
      <w:r>
        <w:rPr>
          <w:rStyle w:val="17"/>
          <w:rFonts w:hint="eastAsia" w:ascii="Microsoft Yahei" w:hAnsi="Microsoft Yahei" w:eastAsia="Microsoft Yahei" w:cs="Microsoft Yahei"/>
          <w:b/>
          <w:i w:val="0"/>
          <w:caps w:val="0"/>
          <w:color w:val="333333"/>
          <w:spacing w:val="0"/>
          <w:kern w:val="0"/>
          <w:sz w:val="25"/>
          <w:szCs w:val="25"/>
          <w:lang w:val="en-US" w:eastAsia="zh-CN" w:bidi="ar"/>
        </w:rPr>
        <w:t>二十一：</w:t>
      </w:r>
      <w:r>
        <w:rPr>
          <w:rStyle w:val="17"/>
          <w:rFonts w:hint="default" w:ascii="Microsoft Yahei" w:hAnsi="Microsoft Yahei" w:eastAsia="Microsoft Yahei" w:cs="Microsoft Yahei"/>
          <w:b/>
          <w:i w:val="0"/>
          <w:caps w:val="0"/>
          <w:color w:val="333333"/>
          <w:spacing w:val="0"/>
          <w:kern w:val="0"/>
          <w:sz w:val="25"/>
          <w:szCs w:val="25"/>
          <w:lang w:val="en-US" w:eastAsia="zh-CN" w:bidi="ar"/>
        </w:rPr>
        <w:t>莫让撕破的安全网成“夺命口”</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pPr>
        <w:pStyle w:val="15"/>
        <w:keepNext w:val="0"/>
        <w:keepLines w:val="0"/>
        <w:widowControl/>
        <w:suppressLineNumbers w:val="0"/>
        <w:spacing w:before="0" w:beforeAutospacing="0" w:after="0" w:afterAutospacing="0" w:line="450" w:lineRule="atLeast"/>
        <w:ind w:left="0" w:right="0"/>
        <w:rPr>
          <w:rFonts w:ascii="Arial" w:hAnsi="Arial" w:cs="Arial"/>
          <w:color w:val="333333"/>
          <w:sz w:val="21"/>
          <w:szCs w:val="21"/>
        </w:rPr>
      </w:pPr>
      <w:r>
        <w:rPr>
          <w:rFonts w:ascii="Arial" w:hAnsi="Arial" w:cs="Arial"/>
          <w:color w:val="333333"/>
          <w:sz w:val="21"/>
          <w:szCs w:val="21"/>
        </w:rPr>
        <w:t>因为横穿铁路的“安全通道”施工封闭，成都市晋阳小学的数百学生，每天都穿过撕开的铁路防护网，横穿铁路上下学。在这条铁路边，分布着多个新建的小区，不少居民希望相关部门和单位尽快规划并新增下穿通道，为孩子们上、放学提供安全。</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同一地点，不足两年，连发4起横穿铁路被撞事件，悲剧的重演非但没能引起成都市相关部门的重视，还借工程修建不是成都市规划局一家单位所能左右的理由而长期搁浅，让人觉得不仅有些牵强，更大有懒政的嫌疑。从新闻中得知，因为人行道路的不畅，使得每日都有一波波行人横穿铁路，更有数百名小学生集中从撕破的铁路防护网越过。原因很简单，很多人认为前往对面需要绕行好几公里，耗时一个多小时，绕行时间成本账很不划算，尤其是对每日来回4趟的小学生来讲，不穿越铁路其实没有其他选择。</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然而，需要认清的事实是，即使行人理由再充分，客观限制因素再苛刻，不论是谁，私自穿越铁路都是违法行为，因为轻则会影响列车运行，重则诱发交通事故，扰乱铁路运输秩序。因此，纵使行人绕行再远、时间成本花费再长，结队横穿铁路显然是不对的，而肆意撕破铁路防护网，在钢轨道砟石浇灌水泥堆砌台阶影响线路安全更是错上加错。</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事实认定清楚，话题还得回到成都市政对这条铁路边人行道的规划上来。据附近村民介绍，这条铁路两边原来都是农耕田地，没有村户，但随着这些年人口的迁移、增多，铁路两旁的商城、学校等大场所也多了起来。流动人口一多，摆在民众面前的一个最现实的问题就是交通路况。道路不畅，隐患重重，至少从这一点上可以看出，这个城市市政道路的建设没有很好地跟上城市发展的节奏，否则不会将这条铁路周边行人道路的建设改造拖沓到现在。</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实际上，据媒体报道，这条铁路的运输极为繁忙，平均每15分钟就有一趟列车经过，更让人提心吊胆的是学生放学的时候最多每分钟有高达100多人结群穿越。我们都很清楚，随着铁路发展逐步，越来越多的列车行车速度都在加快，火车司机发现异常后从高速到停车制动本身就需要一个相对较长的过程，或许，悲剧就会在不经意间发生。诚然，为了预防事故发生，铁路部门对撕破的防护网不断缝补，增派人力劝导行人绕行，但基本上无济于事，因为这件事的根因还在于道路的不畅，很多人还是宁愿选择一次次去铁路线上冒险。</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当然，要解决这个问题其实并不难，只要市政规划出面，把需要调配的部门协调到位，征得铁路部门对铁路下穿涵建设的技术支持，就很快能为行人打通一条便民的安全路。既然成都市规划局对这条铁路下穿涵建设的规划早已出炉，在技术设计上并不存在问题，那么剩下的就是早日落地见实效了，而不是只做嘴皮子功夫，非得等到在舆论的重压下或悲剧发生后才引起重视。</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742" w:name="_Toc25140"/>
      <w:bookmarkStart w:id="743" w:name="_Toc10081"/>
      <w:bookmarkStart w:id="744" w:name="_Toc31354"/>
      <w:bookmarkStart w:id="745" w:name="_Toc9577"/>
      <w:bookmarkStart w:id="746" w:name="_Toc14716"/>
      <w:bookmarkStart w:id="747" w:name="_Toc16424"/>
      <w:bookmarkStart w:id="748" w:name="_Toc32508"/>
      <w:bookmarkStart w:id="749" w:name="_Toc29947"/>
      <w:bookmarkStart w:id="750" w:name="_Toc30743"/>
      <w:bookmarkStart w:id="751" w:name="_Toc3056"/>
      <w:bookmarkStart w:id="752" w:name="_Toc11359"/>
      <w:bookmarkStart w:id="753" w:name="_Toc25958"/>
      <w:bookmarkStart w:id="754" w:name="_Toc30898"/>
      <w:bookmarkStart w:id="755" w:name="_Toc9452"/>
      <w:bookmarkStart w:id="756" w:name="_Toc21977"/>
      <w:bookmarkStart w:id="757" w:name="_Toc10384"/>
      <w:bookmarkStart w:id="758" w:name="_Toc11431"/>
      <w:bookmarkStart w:id="759" w:name="_Toc2518"/>
      <w:bookmarkStart w:id="760" w:name="_Toc3940"/>
      <w:r>
        <w:rPr>
          <w:rStyle w:val="17"/>
          <w:rFonts w:hint="eastAsia" w:ascii="Microsoft Yahei" w:hAnsi="Microsoft Yahei" w:eastAsia="Microsoft Yahei" w:cs="Microsoft Yahei"/>
          <w:b/>
          <w:i w:val="0"/>
          <w:caps w:val="0"/>
          <w:color w:val="333333"/>
          <w:spacing w:val="0"/>
          <w:kern w:val="0"/>
          <w:sz w:val="25"/>
          <w:szCs w:val="25"/>
          <w:lang w:val="en-US" w:eastAsia="zh-CN" w:bidi="ar"/>
        </w:rPr>
        <w:t>二十二.工匠精神</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培育精益求精的工匠精神”。李克强总理在今年政府工作报告中第一次发出的这一号召，迅速引起了社会各界的热议。在代表委员们看来，过去中国制造的形象更多地体现在“量”上，如今强调的则是一种精益求精的追求，让中国制造也拥有高品质的形象。而在供给侧结构性改革和发展理念变革的当下，提“工匠精神”正当其时。</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全国人大代表、中华全国总工会副主席巨晓林，这位常年奋斗在高铁建设一线的技术工人直言，所谓工匠精神就是要不惜一切代价做品质最高的产品，不断追求完美，不放过任何一个细节。全国人大代表、宁波港原董事长李令红认为，工匠精神是对产品锲而不舍地追求极 致，既包括追求完美和卓越，也包括一丝不苟确保质量，更包括心无旁骛地、不断地对工艺设计、材料和生产流程进行完善。</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工匠精神，是生产、设计者在技艺和流程上精益求精，追求完美和极 致，以质量和品质赢得行业领先和消费者信赖的精神。工匠精神体现了一种踏实专注的气质，在如切如磋、如琢如磨的钻劲背后，是对品牌和口碑的敬畏之心。</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改造传统产业离不开工匠精神。大到汽车、电器制造，小到制笔、制鞋，国内许多产业的规模居于世界前列，使用的也是一流的机器设备，然而，这些产业长期大而不强，产品档次整体不高，自主创新能力偏弱。究其原因，工匠精神的缺失不可忽视。只有当一丝不苟、精益求精的执著融入生产、设计的每一个环节，实现由“重量”到“重质”的突围，中国制造才能赢得明天。</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升级的消费需求在呼唤工匠精神。消费正在成为支撑国内经济增长的重要力量。解决温饱之后，市场面对的是一群越来越“挑剔”的消费者，他们固然喜欢物美价廉，但同时也愿意为新技术和高品质体验“埋单”。近年来，中国游客在海外抢购一些小家电、化妆品等，一方面反映出国内制造业品质的短板，一方面证明国内消费需求正在升级。在这种背景下，企业必须发扬工匠精神，善于从细节发现需求，臻于至善地追求品质，以赢得消费者的青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eastAsia" w:ascii="Arial" w:hAnsi="Arial" w:cs="Arial"/>
          <w:color w:val="333333"/>
          <w:sz w:val="21"/>
          <w:szCs w:val="21"/>
          <w:lang w:val="en-US" w:eastAsia="zh-CN"/>
        </w:rPr>
        <w:t xml:space="preserve">   </w:t>
      </w:r>
      <w:r>
        <w:rPr>
          <w:rFonts w:hint="default" w:ascii="Arial" w:hAnsi="Arial" w:cs="Arial"/>
          <w:color w:val="333333"/>
          <w:sz w:val="21"/>
          <w:szCs w:val="21"/>
        </w:rPr>
        <w:t>发展新经济、培育新动能也在呼唤工匠精神。一个充满活力、创新驱动的中国，既需要天马行空的“创造力”，也需要脚踏实地的“匠心”。在这个充满创业创新机遇的时代，需要一种不投机取巧的拙朴，真正创造出经得起挑剔目光检验的产品。</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形成崇尚工匠精神的社会氛围，需要用“十年树木，百年树人”的战略眼光，持之以恒地“补钙”，从职业精神的培养，到职业教育的改革，再到荣誉体系的激励以及文化土壤的培育，多管齐下形成合力，才能让中国制造的筋骨更强健、品牌更响亮。</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培育精益求精的工匠精神”，要我们摒弃“君子不器”的落伍观念，摒弃“精致的物质主义倾向”方面：躲开喧闹，回归宁静;拒绝追风，坚守内在;避免盲从，坚守独立，在技术方面默默坚守，苦心探索，让工匠精神得到时代传承，让中国制造水平不断。</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761" w:name="_Toc11872"/>
      <w:bookmarkStart w:id="762" w:name="_Toc7170"/>
      <w:bookmarkStart w:id="763" w:name="_Toc5125"/>
      <w:bookmarkStart w:id="764" w:name="_Toc10565"/>
      <w:bookmarkStart w:id="765" w:name="_Toc5738"/>
      <w:bookmarkStart w:id="766" w:name="_Toc25034"/>
      <w:bookmarkStart w:id="767" w:name="_Toc12737"/>
      <w:bookmarkStart w:id="768" w:name="_Toc5158"/>
      <w:bookmarkStart w:id="769" w:name="_Toc14789"/>
      <w:bookmarkStart w:id="770" w:name="_Toc16924"/>
      <w:bookmarkStart w:id="771" w:name="_Toc28285"/>
      <w:bookmarkStart w:id="772" w:name="_Toc9075"/>
      <w:bookmarkStart w:id="773" w:name="_Toc5723"/>
      <w:bookmarkStart w:id="774" w:name="_Toc13405"/>
      <w:bookmarkStart w:id="775" w:name="_Toc16106"/>
      <w:bookmarkStart w:id="776" w:name="_Toc12692"/>
      <w:bookmarkStart w:id="777" w:name="_Toc16386"/>
      <w:bookmarkStart w:id="778" w:name="_Toc5332"/>
      <w:bookmarkStart w:id="779" w:name="_Toc16091"/>
      <w:r>
        <w:rPr>
          <w:rStyle w:val="17"/>
          <w:rFonts w:hint="eastAsia" w:ascii="Microsoft Yahei" w:hAnsi="Microsoft Yahei" w:eastAsia="Microsoft Yahei" w:cs="Microsoft Yahei"/>
          <w:b/>
          <w:i w:val="0"/>
          <w:caps w:val="0"/>
          <w:color w:val="333333"/>
          <w:spacing w:val="0"/>
          <w:kern w:val="0"/>
          <w:sz w:val="25"/>
          <w:szCs w:val="25"/>
          <w:lang w:val="en-US" w:eastAsia="zh-CN" w:bidi="ar"/>
        </w:rPr>
        <w:t>二十三.延长二孩产假</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全面二孩”政策已落地，“延长产假”呼声高涨。早在2015年底通过的人口与计划生育法修正案(草案)中，就明确提出“根据实施全面两孩政策的新形势，规定符合政策生育的夫妻可以获得延长生育假的奖励或其他福利待遇”。 “后二孩”时代如何鼓励生育也成为2016年全国两会热议话题。两会代表贺优琳在其今年提交的两会建议中，建议将产假延长，女方产假时间要比第一胎长一个月，并且各种福利，延长男方产假。这在社会上引起极大反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实施全面二孩政策，有利于优化人口结构，减缓老龄化压力，增加劳动力供给。要把这件好事办好，需要配套完善相关政策措施。从生育到抚养，二孩路上任何一个环节的磕磕绊绊，都可能让很多人生活不顺、让生育政策遇挫。相关公共服务与社会的供给，是纾解公众生二孩焦虑的最实在的定心丸。这不仅需要相关政府部门未雨绸缪的意识，对可能遇到的问题进行预判，并提前做好积极应对，更亟待相关政策的协同调整与配套措施的及时跟进。</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延长二孩产假，不仅有利于适龄女性更好恢复，解除后顾之忧，在事业与家庭之间做好平衡，也将有利于婴儿健康成长，人口质量。</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独生子女政策已经改变了中国人的生育观，现在政府应该积极采取更具实质性的措施鼓励生育，修订现行的一切不利于生育水平回升的法律法规。二孩政策放开了,我们的配套政策和措施也不能“原地踏步”,必须“同步前进”。延长二孩产假,应尽快纳入立法议程,使之在民意的基础上臻于完善,更好地满足社会发展的需要。</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抚养一个孩子，不仅是家庭的责任，更是社会的责任。政府有义务为孩子的成长提供良好的环境，包括婴幼儿时期父母的照料和陪伴。而目前，我国的生育政策，还需要更多关怀性的措施。若要延长二胎产假，就需要政府拿出真金白银，以国家福利的形式为“全面二孩”兜底。</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780" w:name="_Toc9466"/>
      <w:bookmarkStart w:id="781" w:name="_Toc4068"/>
      <w:bookmarkStart w:id="782" w:name="_Toc3612"/>
      <w:bookmarkStart w:id="783" w:name="_Toc28779"/>
      <w:bookmarkStart w:id="784" w:name="_Toc16800"/>
      <w:bookmarkStart w:id="785" w:name="_Toc10118"/>
      <w:bookmarkStart w:id="786" w:name="_Toc16428"/>
      <w:bookmarkStart w:id="787" w:name="_Toc14130"/>
      <w:bookmarkStart w:id="788" w:name="_Toc13141"/>
      <w:bookmarkStart w:id="789" w:name="_Toc10758"/>
      <w:bookmarkStart w:id="790" w:name="_Toc20014"/>
      <w:bookmarkStart w:id="791" w:name="_Toc22837"/>
      <w:bookmarkStart w:id="792" w:name="_Toc12778"/>
      <w:bookmarkStart w:id="793" w:name="_Toc20237"/>
      <w:bookmarkStart w:id="794" w:name="_Toc4426"/>
      <w:bookmarkStart w:id="795" w:name="_Toc27147"/>
      <w:bookmarkStart w:id="796" w:name="_Toc1067"/>
      <w:r>
        <w:rPr>
          <w:rStyle w:val="17"/>
          <w:rFonts w:hint="eastAsia" w:ascii="Microsoft Yahei" w:hAnsi="Microsoft Yahei" w:eastAsia="Microsoft Yahei" w:cs="Microsoft Yahei"/>
          <w:b/>
          <w:i w:val="0"/>
          <w:caps w:val="0"/>
          <w:color w:val="333333"/>
          <w:spacing w:val="0"/>
          <w:kern w:val="0"/>
          <w:sz w:val="25"/>
          <w:szCs w:val="25"/>
          <w:lang w:val="en-US" w:eastAsia="zh-CN" w:bidi="ar"/>
        </w:rPr>
        <w:t>二十四.非公经济健康发展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pPr>
        <w:pStyle w:val="15"/>
        <w:keepNext w:val="0"/>
        <w:keepLines w:val="0"/>
        <w:widowControl/>
        <w:suppressLineNumbers w:val="0"/>
        <w:spacing w:before="0" w:beforeAutospacing="0" w:after="0" w:afterAutospacing="0" w:line="450" w:lineRule="atLeast"/>
        <w:ind w:left="0" w:right="0"/>
        <w:rPr>
          <w:rFonts w:hint="eastAsia" w:ascii="宋体" w:hAnsi="宋体" w:eastAsia="宋体" w:cs="宋体"/>
          <w:b/>
          <w:color w:val="333333"/>
          <w:kern w:val="44"/>
          <w:sz w:val="24"/>
          <w:szCs w:val="24"/>
          <w:lang w:val="en-US" w:eastAsia="zh-CN" w:bidi="ar"/>
        </w:rPr>
      </w:pPr>
      <w:r>
        <w:rPr>
          <w:rFonts w:hint="eastAsia" w:ascii="宋体" w:hAnsi="宋体" w:eastAsia="宋体" w:cs="宋体"/>
          <w:b/>
          <w:color w:val="333333"/>
          <w:kern w:val="44"/>
          <w:sz w:val="24"/>
          <w:szCs w:val="24"/>
          <w:lang w:val="en-US" w:eastAsia="zh-CN" w:bidi="ar"/>
        </w:rPr>
        <w:t>【</w:t>
      </w:r>
      <w:r>
        <w:rPr>
          <w:rFonts w:hint="eastAsia" w:ascii="Arial" w:hAnsi="Arial" w:cs="Arial"/>
          <w:color w:val="333333"/>
          <w:sz w:val="21"/>
          <w:szCs w:val="21"/>
          <w:lang w:val="en-US" w:eastAsia="zh-CN"/>
        </w:rPr>
        <w:t>背景介绍</w:t>
      </w:r>
      <w:r>
        <w:rPr>
          <w:rFonts w:hint="eastAsia" w:ascii="宋体" w:hAnsi="宋体" w:eastAsia="宋体" w:cs="宋体"/>
          <w:b/>
          <w:color w:val="333333"/>
          <w:kern w:val="44"/>
          <w:sz w:val="24"/>
          <w:szCs w:val="24"/>
          <w:lang w:val="en-US" w:eastAsia="zh-CN" w:bidi="ar"/>
        </w:rPr>
        <w:t>】</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3月6日，习近平总书记在全国政协民建和工商联的联组会上做了关于非公有制经济发展的重要讲话，指出：公有制经济和非公有制经济都是社会主义市场经济的重要组成部分，都是我国经济社会发展的重要基础。在国民经济发展的初期，非公有制经济则在满足国内外消费需求等方面不可或缺。随着经济发展水平的提高，创新对于增长的重要性越来越大，有些基础性的创新，需要比较大的投入，需要依靠国家力量集中资源来推动，但越来越多的创新有赖于万众参与，需要通过在市场竞争中劣汰来实现，非公有制企业在其中应该起到越来越大的作用。这极大的肯定了非公有制经济在当前社会发展中的重要作用，对非公有制经济企业是巨大的鼓舞。</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如果各种所有制经济产权和合法利益不能得到制度化的平等保护就不会有信心，如果不同所有制的企业在获得要素和市场准入方面机会不平等就不会有士气。习近平主席对非公有制经济的肯定，在打消非公有制经济人士的疑虑，增强其信心，鼓舞其士气非常重要。</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发展非公有制经济，具有战略意义。</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一是非公有制经济将是国民经济发展强劲稳定的动力。改革开放以来，非公有制经济的平均增长率远远超过国有经济和集体经济的增长率，对经济增长起到了很大的作用。由于国有经济布局的调整将会持续相当长一段时期，非公有制经济将会成为国民经济强劲稳定的发展动力。</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二是非公有制经济将是创造就业机会的最大来源。创造更多的就业机会，将是各级政府的一个较为长期和艰巨的任务。国有经济和集体经济的就业人数持续减少，而正是非公有制经济每年创造了数百万的就业机会，不但吸收了新增的就业人员，也吸收了从国有企业分流出来的人员，今后，非公有制经济仍将会是创造就业机会的最大来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三是非公有制经济将会是越来越重要的税源。尽管国有经济目前在整体上仍然是政府最大的税收来源，但非公有制经济直接和间接创造的税收将占有越来越大的比重，特别是在增量上会占有越来越大的比重。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但是非公有制经济发展也存在一些问题，比如企业规模小、竞争力弱、结构不合理;企业整体素质和管理水平不高;部分非公企业资金紧张，流动资金缺口增大，融资困难。这些问题既影响了企业正常的生产经营，同时又阻碍了企业规模的扩大。</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一是要着力解决中小企业融资难问题;二是要着力放开市场准入;三是要着力加快公共服务体系建设;四是要培育一批特色突出、市场竞争力强的大企业;五是要进一步减轻企业负担，降低企业成本。</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797" w:name="_Toc24545"/>
      <w:bookmarkStart w:id="798" w:name="_Toc26169"/>
      <w:bookmarkStart w:id="799" w:name="_Toc27242"/>
      <w:bookmarkStart w:id="800" w:name="_Toc28187"/>
      <w:bookmarkStart w:id="801" w:name="_Toc235"/>
      <w:bookmarkStart w:id="802" w:name="_Toc32535"/>
      <w:bookmarkStart w:id="803" w:name="_Toc22027"/>
      <w:bookmarkStart w:id="804" w:name="_Toc28906"/>
      <w:bookmarkStart w:id="805" w:name="_Toc4461"/>
      <w:bookmarkStart w:id="806" w:name="_Toc10894"/>
      <w:bookmarkStart w:id="807" w:name="_Toc16622"/>
      <w:bookmarkStart w:id="808" w:name="_Toc5742"/>
      <w:bookmarkStart w:id="809" w:name="_Toc29824"/>
      <w:bookmarkStart w:id="810" w:name="_Toc23816"/>
      <w:bookmarkStart w:id="811" w:name="_Toc5338"/>
      <w:bookmarkStart w:id="812" w:name="_Toc30920"/>
      <w:bookmarkStart w:id="813" w:name="_Toc16397"/>
      <w:r>
        <w:rPr>
          <w:rStyle w:val="17"/>
          <w:rFonts w:hint="eastAsia" w:ascii="Microsoft Yahei" w:hAnsi="Microsoft Yahei" w:eastAsia="Microsoft Yahei" w:cs="Microsoft Yahei"/>
          <w:b/>
          <w:i w:val="0"/>
          <w:caps w:val="0"/>
          <w:color w:val="333333"/>
          <w:spacing w:val="0"/>
          <w:kern w:val="0"/>
          <w:sz w:val="25"/>
          <w:szCs w:val="25"/>
          <w:lang w:val="en-US" w:eastAsia="zh-CN" w:bidi="ar"/>
        </w:rPr>
        <w:t>二十五.建立新型政商关系</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3月6日，习近平总书记在政协会上用“亲”“清”二字定位新型政商关系。习近平指出，对领导干部而言，所谓“亲”，就是要坦荡真诚同民营企业接触交往，特别是在民营企业遇到困难和问题情况下更要积极作为、靠前服务，对非公有制经济人士多关注、多谈心、多引导，帮助解决实际困难。所谓“清”，就是同民营企业家的关系要清白、纯洁，不能有贪心私心，不能以权谋私，不能搞权钱交易。对民营企业家而言，所谓“亲”，就是积极主动同各级党委和政府及部门多沟通多交流，讲真话，说实情，建诤言，满腔热情支持地方发展。所谓“清”，就是要洁身自好、走正道，做到遵纪守法办企业、光明正大搞经营。</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近年来，一些领导干部的落马和企业家的“出事”，多与其背后的权钱交易有关。全国过去，少数领导干部和企业老板“勾肩搭背”“亲如兄弟”，常常“公事私办”，既对其他市场主体造成不公平待遇，也极易形成畸形的利益共同体，导致腐败。</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事实上，随着近年中央反腐“重拳出击”，政商关系得到明显净化，一些企业不再一办事就想着托人找关系，腐败现象得到遏制。但政商关系到底怎么摆，一些领导干部和企业家也确实存在着困惑。甚至在一些地方一定程度上存在“为官不为”的现象。一些领导干部落实国家政策方面消极懈怠，对找上门反映困难的企业疏淡冷漠，认为“多一事不如少一事”。政商关系的这种不正常现象，已经影响到一些企业投资创业的积极性。</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新型政商关系的提出，是鼓励政府官员在厘清权力边界的同时，要敢于同企业亲近互动，尤其在经济下行压力持续加大的情况下，要真正帮企业排忧解难。企业愿意向政府反映真实情况，政府则依法办事，不推诿不消极，这样的良性互动对政企双方都是互利的。</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构建新型政商关系，就是要坚决摒弃这种扭曲的政商关系;而“亲”“清”的概括，则给新时期政、企如何正确相处提供了具体指导。构建新型政商关系，既有利于国家社会发展，也有利于企业家个人成长。把握了“亲”“清”二字，底线有了，做事原则也有了。</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进一步将“亲”“清”新型政商关系落实到完善的制度设计中去，让民营企业能有更多的安全感、获得感。作为企业来说，一方面需要饮水思源，通过对我国民营经济发展及壮大历程的回顾，进一步增强对党领导的中国特色社会主义基本经济制度和改革开放道路的信念;另一方面要认清形势，在科学看待新常态、化挑战为机遇中，进一步坚定转型发展、迎难而上的信心。</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814" w:name="_Toc11747"/>
      <w:bookmarkStart w:id="815" w:name="_Toc6331"/>
      <w:bookmarkStart w:id="816" w:name="_Toc24440"/>
      <w:bookmarkStart w:id="817" w:name="_Toc19439"/>
      <w:bookmarkStart w:id="818" w:name="_Toc6683"/>
      <w:bookmarkStart w:id="819" w:name="_Toc15419"/>
      <w:bookmarkStart w:id="820" w:name="_Toc7721"/>
      <w:bookmarkStart w:id="821" w:name="_Toc1669"/>
      <w:bookmarkStart w:id="822" w:name="_Toc25453"/>
      <w:bookmarkStart w:id="823" w:name="_Toc971"/>
      <w:bookmarkStart w:id="824" w:name="_Toc21840"/>
      <w:bookmarkStart w:id="825" w:name="_Toc19602"/>
      <w:bookmarkStart w:id="826" w:name="_Toc10094"/>
      <w:bookmarkStart w:id="827" w:name="_Toc4115"/>
      <w:bookmarkStart w:id="828" w:name="_Toc6048"/>
      <w:bookmarkStart w:id="829" w:name="_Toc18282"/>
      <w:bookmarkStart w:id="830" w:name="_Toc5157"/>
      <w:r>
        <w:rPr>
          <w:rStyle w:val="17"/>
          <w:rFonts w:hint="eastAsia" w:ascii="Microsoft Yahei" w:hAnsi="Microsoft Yahei" w:eastAsia="Microsoft Yahei" w:cs="Microsoft Yahei"/>
          <w:b/>
          <w:i w:val="0"/>
          <w:caps w:val="0"/>
          <w:color w:val="333333"/>
          <w:spacing w:val="0"/>
          <w:kern w:val="0"/>
          <w:sz w:val="25"/>
          <w:szCs w:val="25"/>
          <w:lang w:val="en-US" w:eastAsia="zh-CN" w:bidi="ar"/>
        </w:rPr>
        <w:t>二十六.关注乡村教师</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2016年3月9日，全国政协教科文卫委副主任李卫红提到虽然15年国务院印发《乡村教师支持计划》对乡村教师支持力度比较大，但建议下一步对乡村教师给予更大更必要的倾斜政策。3月10日，从农村走出的教育部长袁贵仁10日在回答记者“愿不愿意回去当乡村教师”问题时说，当年他以中学教师身份报考北京师范大学，曾做好充分准备学成后继续在农村中学任教。尽管最终进入教育部工作，但他一直关注农村教育，愿为中国的农村教育，特别是中国的农村教师，尽最大努力补足短板。</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这些年，有关乡村教师艰难“留守乡村”的报道不时见诸报端，所披露的细节常令人唏嘘落泪。如不久前曝出的山西省陵川县代课教师宋玉兰任教40年，教出千余名山村学生，但她月薪仅150元，事件曝光后才升至900元。又如湖南一位乡村教师是村里收入最低的人，为贴补家用，他“白天上课，晚上搬砖”。类似报道每每激起舆论的强烈反响。</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我国乡村教师有330万之众，是非常庞大的群体。这可能还不包括许多无编制的代课教师等。他们分布在广阔的山村乡野，有的是语、数、音、体、美等“全能教师”，有的则是教师、厨师、保姆等“一肩挑”，有的还要翻山越岭接送学生。</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客观地说，近年来，国家采取一系列扶持政策改善农村教育，如免费师范生教育、特岗计划、国培计划等，这些年乡村教师的待遇在逐步提高。但由于各地经济社会发展差异巨大，乡村教师问题呈现出异常复杂一面。譬如受地方财政和编制所限，许多乡村教师是“编外人员”，无法享受正规教师待遇;又如缺少进修培训机会，严重制约乡村教师的业务水平。而由于工作艰辛和待遇低下等原因，不少地方乡村教师奇缺、无人接班。这些都制约着乡村教育，使其成为整个教育的“短板”。</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乡村教育是千百万农村孩子的出路和希望所在。而能否补齐乡村教育的“短板”，关键取决于乡村教师。因此，对于乡村教师，不仅要在社会地位、薪资待遇等方面予以重视，更应在编制、投入等方面有打破常规的思路，甚至可考虑将一些特殊地区的乡村教师纳入专项“国家计划”，特岗特助，展现出政府的责任担当。</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在中国城市化进程中，这些乡村教师仿佛“不灭的蜡烛”，照亮着穷乡僻壤泥泞的小路，引导一批批学生走出农村、走向城市，而他们自己则年复一年与清贫和操劳为伴，固守着三尺讲台。他们用辛勤劳作夯筑着农村教育的根基，但其薪资待遇等诸多问题却常被忽视，以至本应受人尊重的“乡贤”许多都在生活底层艰难生存。</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对策措施</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加强农村教育，关键要把农村教师队伍建好，而建好的根本是农村的教师能下得去、留得住、教得好，这涉及农村教师的补充、农村教师的待遇和农村教师的水平等诸多问题。</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解决乡村教师编制问题，首先要统一城乡编制标准。由于长期的城乡二元结构，过去城市的生师比编制标准高，然而农村的生师比标准普遍偏低。要结合农村教育的特点，使得农村学校逐渐拥有和城市一样的生师比。除了生师比之外，推行统一标准的过程中还需要照顾一些规模较小的学校和村小，同时还要参照班师比。</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切实提高乡村教师待遇。袁贵仁介绍，要对所有的乡村教师都进行生活补助。同时也要拓展农村乡村教师的来源渠道，多方面源源不断地为乡村教师充实新生力量。</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加大乡村教师培训力度。要让教师留在基层一线工作，需要充分激发内生动力，提高教师的业务能力素质和师德水平，建立乡村教师荣誉制度。各地教育部门还要推进和推广乡村教师县聘校用，使他们有更大的活动空间和发展通道。</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人们常赞美“最美乡村教师”的坚守，但仅凭坚守难以撑起乡村教育的蓝天。乡村教育要上档次，缩小与城镇的差距，并进而全社会教育的水平，还需靠几百万乡村教师充分焕发潜能、展现活力。</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831" w:name="_Toc12186"/>
      <w:bookmarkStart w:id="832" w:name="_Toc9316"/>
      <w:bookmarkStart w:id="833" w:name="_Toc9722"/>
      <w:bookmarkStart w:id="834" w:name="_Toc29418"/>
      <w:bookmarkStart w:id="835" w:name="_Toc7668"/>
      <w:bookmarkStart w:id="836" w:name="_Toc3716"/>
      <w:bookmarkStart w:id="837" w:name="_Toc22971"/>
      <w:bookmarkStart w:id="838" w:name="_Toc5206"/>
      <w:bookmarkStart w:id="839" w:name="_Toc4644"/>
      <w:bookmarkStart w:id="840" w:name="_Toc24792"/>
      <w:bookmarkStart w:id="841" w:name="_Toc24667"/>
      <w:bookmarkStart w:id="842" w:name="_Toc28397"/>
      <w:bookmarkStart w:id="843" w:name="_Toc30270"/>
      <w:bookmarkStart w:id="844" w:name="_Toc28524"/>
      <w:bookmarkStart w:id="845" w:name="_Toc19424"/>
      <w:bookmarkStart w:id="846" w:name="_Toc20067"/>
      <w:bookmarkStart w:id="847" w:name="_Toc16151"/>
      <w:r>
        <w:rPr>
          <w:rStyle w:val="17"/>
          <w:rFonts w:hint="eastAsia" w:ascii="Microsoft Yahei" w:hAnsi="Microsoft Yahei" w:eastAsia="Microsoft Yahei" w:cs="Microsoft Yahei"/>
          <w:b/>
          <w:i w:val="0"/>
          <w:caps w:val="0"/>
          <w:color w:val="333333"/>
          <w:spacing w:val="0"/>
          <w:kern w:val="0"/>
          <w:sz w:val="25"/>
          <w:szCs w:val="25"/>
          <w:lang w:val="en-US" w:eastAsia="zh-CN" w:bidi="ar"/>
        </w:rPr>
        <w:t>二十七.慈善立法</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2016面3月9日，慈善法草案提请十二届全国人大四次会议审议，草案指出：①依法登记或认定满二年的慈善组织，可申请公开募捐资格。②摊派募捐被明令禁止;③捐赠财产用于慈善活动，享受税收优惠。④不具有公开募捐资格的个人开展公开募捐，或被罚1万元至10万元。据悉，草案将在3月16日进行表决。</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慈善法，这部我国慈善事业建设的第一部基础性和综合性的法律，在经历自2005年民政部提出立法建议的10年“长跑”后，终于摆在了参加本次会议的全国人大代表面前。</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[存在的问题]</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随着互联网的兴起，人们经常可以看到网上、微博上有人发起募捐，并在短时间内获得大量捐赠。这种网络募捐在帮助到一些需要帮助的人的同时，也极易衍生出诈捐、骗捐等问题。亟待通过立法进行规范。</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随着我国慈善事业的快速发展，社会组织如雨后春笋般发展起来，但与发达国家相比，我国关于慈善事业的立法显得相对滞后，难以为慈善事业提供有效的支持和保护。</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慈善是社会建设的重要内容，对于鼓励公民企业乐善好施，扶贫济困，守望相助，支持公益事业发展，促进社会和谐稳定，具有重要作用。</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近年来，一些慈善组织在募捐情况、募集款物使用详情等方面不够公开透明，在运作和管理中存在不规范的问题，屡遭公众质疑。信息公开成为摆在慈善界面前的一道不可回避的命题。</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[影响]</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慈善法的出台会是个慈善行业重新洗牌的机会，打破既有利益格局，建立新的秩序形式，给更多的民间慈善组织生存空间，能保持慈善的开放和多元化。作为“开门立法”的表率，本次草案上两会，具有里程碑式的意义。</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848" w:name="_Toc16156"/>
      <w:bookmarkStart w:id="849" w:name="_Toc25086"/>
      <w:bookmarkStart w:id="850" w:name="_Toc15668"/>
      <w:bookmarkStart w:id="851" w:name="_Toc5804"/>
      <w:bookmarkStart w:id="852" w:name="_Toc28678"/>
      <w:bookmarkStart w:id="853" w:name="_Toc23386"/>
      <w:bookmarkStart w:id="854" w:name="_Toc27287"/>
      <w:bookmarkStart w:id="855" w:name="_Toc1588"/>
      <w:bookmarkStart w:id="856" w:name="_Toc15116"/>
      <w:bookmarkStart w:id="857" w:name="_Toc17828"/>
      <w:bookmarkStart w:id="858" w:name="_Toc32009"/>
      <w:bookmarkStart w:id="859" w:name="_Toc20216"/>
      <w:bookmarkStart w:id="860" w:name="_Toc3057"/>
      <w:bookmarkStart w:id="861" w:name="_Toc31143"/>
      <w:bookmarkStart w:id="862" w:name="_Toc2711"/>
      <w:bookmarkStart w:id="863" w:name="_Toc1142"/>
      <w:bookmarkStart w:id="864" w:name="_Toc19780"/>
      <w:r>
        <w:rPr>
          <w:rStyle w:val="17"/>
          <w:rFonts w:hint="eastAsia" w:ascii="Microsoft Yahei" w:hAnsi="Microsoft Yahei" w:eastAsia="Microsoft Yahei" w:cs="Microsoft Yahei"/>
          <w:b/>
          <w:i w:val="0"/>
          <w:caps w:val="0"/>
          <w:color w:val="333333"/>
          <w:spacing w:val="0"/>
          <w:kern w:val="0"/>
          <w:sz w:val="25"/>
          <w:szCs w:val="25"/>
          <w:lang w:val="en-US" w:eastAsia="zh-CN" w:bidi="ar"/>
        </w:rPr>
        <w:t>二十八.“天价</w:t>
      </w:r>
      <w:r>
        <w:rPr>
          <w:rStyle w:val="17"/>
          <w:rFonts w:hint="default" w:ascii="Microsoft Yahei" w:hAnsi="Microsoft Yahei" w:eastAsia="Microsoft Yahei" w:cs="Microsoft Yahei"/>
          <w:b/>
          <w:i w:val="0"/>
          <w:caps w:val="0"/>
          <w:color w:val="333333"/>
          <w:spacing w:val="0"/>
          <w:kern w:val="0"/>
          <w:sz w:val="25"/>
          <w:szCs w:val="25"/>
          <w:lang w:val="en-US" w:eastAsia="zh-CN" w:bidi="ar"/>
        </w:rPr>
        <w:t>”</w:t>
      </w:r>
      <w:r>
        <w:rPr>
          <w:rStyle w:val="17"/>
          <w:rFonts w:hint="eastAsia" w:ascii="Microsoft Yahei" w:hAnsi="Microsoft Yahei" w:eastAsia="Microsoft Yahei" w:cs="Microsoft Yahei"/>
          <w:b/>
          <w:i w:val="0"/>
          <w:caps w:val="0"/>
          <w:color w:val="333333"/>
          <w:spacing w:val="0"/>
          <w:kern w:val="0"/>
          <w:sz w:val="25"/>
          <w:szCs w:val="25"/>
          <w:lang w:val="en-US" w:eastAsia="zh-CN" w:bidi="ar"/>
        </w:rPr>
        <w:t>宰客现象</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今年政府工作报告中提出，规范旅游市场秩序，迎接正在兴起的大众旅游时代。在两会上，针对近来广泛关注的天价虾、天价鱼、天价菜等“宰客”问题，三地负责人在两会上公开回应群众关切，通报治理和整改情况。</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2015年10月4日，游客在青岛市点菜，38元一份的“海捕大虾”结账时变成38元一只，一盘虾要1500余元。游客报警，警察协调后仍然花了1300多元。此后，青岛市有关部门对商家罚款9万元。</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今年2月12日，游客陈某发微博称，春节期间在哈尔滨市松北区“北岸野生渔村”吃饭时“被宰”，引发热议，被称为“天价鱼”事件。此后，事件几经反转，最终涉事饭店被吊销营业执照、罚款50万元。</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2012年以来，海南深刻汲取三亚“海鲜宰客”事件教训，以“闻过则改”“开门迎谏”的胸怀，吸取多方意见，在海鲜排档监管上出台了一系列近乎严苛的管理政策，并逐步向热带水果售卖店延伸。今年1月下旬，海南省旅游委公布了第十二批旅游市场秩序的违法违规企业和个人名单，其中，三亚鑫福园胖姐海鲜餐馆因侵害消费者权益商业贿赂，榜上有名，责令改正，被罚款20万元，吊销营业执照。</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一只虾搞坏一个城，一条鱼弄丑一座城’的事情一再发生，折射出城市管理、市场监管、诚信经营方面存在短板。”尽管近年来我国旅游业持续发展，但旅游软环境建设仍是不可忽视的重要内容，几位地方负责人及时回应公众关切，重拳整治旅游宰客，值得鼓励。</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天价菜的事情不是偶然的，它说明，我们还是有相当一部分基层干部和一部分市场的主体，也就是企业的经营者，在树立接受监督特别是社会监督、舆论监督方面的意识还有明显差距。”</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建立良好的旅游市场秩序，需要在吃、住、行、游、购、娱等方方面面进行规范，这有赖于执法监督部门形成合力，主动监管、动态监管，让有关法律法规切实落地。</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希望各地能举一反三，还要根据新情况新问题继续完善有关法律法规，让全社会感受到相关法律法规的威严;另一方面，无论是市场监管部门还是旅游执法部门，都应该主动作为，及时干预，及时监管，主动监管，健全管理体系，让不合理的价格没有生存土壤。</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865" w:name="_Toc21080"/>
      <w:bookmarkStart w:id="866" w:name="_Toc8347"/>
      <w:bookmarkStart w:id="867" w:name="_Toc8331"/>
      <w:bookmarkStart w:id="868" w:name="_Toc24619"/>
      <w:bookmarkStart w:id="869" w:name="_Toc17597"/>
      <w:bookmarkStart w:id="870" w:name="_Toc4667"/>
      <w:bookmarkStart w:id="871" w:name="_Toc6770"/>
      <w:bookmarkStart w:id="872" w:name="_Toc1341"/>
      <w:bookmarkStart w:id="873" w:name="_Toc20412"/>
      <w:bookmarkStart w:id="874" w:name="_Toc4870"/>
      <w:bookmarkStart w:id="875" w:name="_Toc32246"/>
      <w:bookmarkStart w:id="876" w:name="_Toc22833"/>
      <w:bookmarkStart w:id="877" w:name="_Toc22942"/>
      <w:bookmarkStart w:id="878" w:name="_Toc27924"/>
      <w:bookmarkStart w:id="879" w:name="_Toc18553"/>
      <w:bookmarkStart w:id="880" w:name="_Toc29043"/>
      <w:bookmarkStart w:id="881" w:name="_Toc10145"/>
      <w:r>
        <w:rPr>
          <w:rStyle w:val="17"/>
          <w:rFonts w:hint="eastAsia" w:ascii="Microsoft Yahei" w:hAnsi="Microsoft Yahei" w:eastAsia="Microsoft Yahei" w:cs="Microsoft Yahei"/>
          <w:b/>
          <w:i w:val="0"/>
          <w:caps w:val="0"/>
          <w:color w:val="333333"/>
          <w:spacing w:val="0"/>
          <w:kern w:val="0"/>
          <w:sz w:val="25"/>
          <w:szCs w:val="25"/>
          <w:lang w:val="en-US" w:eastAsia="zh-CN" w:bidi="ar"/>
        </w:rPr>
        <w:t>二十九.破解“水困”危局</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水资源的抢救刻不容缓!在‘十三五’时期，力度还要大些、再大些!”3月8日，王承德委员对记者表示。作为连续两届全国政协委员，今年是他第9次提交关于保护水资源的提案。</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与王承德一样，全国两会的代表、委员中，有不少人长期关注我国水安全问题。“十三五”规划纲要草案中对“全面推进节水型社会建设”“水环境治理”等进行专门阐述和具体部署，引起了他们的强烈共鸣。</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有关部门数据显示，当前我国人均水资源占有量仅为世界平均水平的28%，近2/3的城市不同程度缺水;全国约30万平方公里地下水超采。</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数据同时显示，全国面积大于10平方公里的湖泊已有200多个萎缩;全国因围垦消失的天然湖泊有近1000个;27.2%的河段水质、67.8%的湖泊水质为三类以下，无法饮用。</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黄河水量近60年减少3/4，水位以平均每年15厘米的速度下降。三江源头森林被大量砍伐、草原严重退化。水资源减少在急剧加速，而需求在倍数增长，已形成恶性循环，向我们亮出了红牌。</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一方面是“水荒”蔓延，另一方面是“大水漫灌”比比皆是，缺水与浪费并存，矛盾十分突出。</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一是各地基本以末端控制污染为主，要加强源头预防。</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二是治水如治病，必须加大投入、科学规划、对症下药，长期不懈地治理。</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三是要提高目前的污水处理标准;也要建立健全污水回收系统，特别是城镇规划要将集污、污水处理等环保设施视为不可或缺的一环。</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882" w:name="_Toc5251"/>
      <w:bookmarkStart w:id="883" w:name="_Toc12295"/>
      <w:bookmarkStart w:id="884" w:name="_Toc26579"/>
      <w:bookmarkStart w:id="885" w:name="_Toc30261"/>
      <w:bookmarkStart w:id="886" w:name="_Toc27389"/>
      <w:bookmarkStart w:id="887" w:name="_Toc9329"/>
      <w:bookmarkStart w:id="888" w:name="_Toc19755"/>
      <w:bookmarkStart w:id="889" w:name="_Toc11776"/>
      <w:bookmarkStart w:id="890" w:name="_Toc24121"/>
      <w:bookmarkStart w:id="891" w:name="_Toc8662"/>
      <w:bookmarkStart w:id="892" w:name="_Toc20755"/>
      <w:bookmarkStart w:id="893" w:name="_Toc31844"/>
      <w:bookmarkStart w:id="894" w:name="_Toc17592"/>
      <w:bookmarkStart w:id="895" w:name="_Toc31650"/>
      <w:bookmarkStart w:id="896" w:name="_Toc15215"/>
      <w:bookmarkStart w:id="897" w:name="_Toc27725"/>
      <w:bookmarkStart w:id="898" w:name="_Toc13325"/>
      <w:r>
        <w:rPr>
          <w:rStyle w:val="17"/>
          <w:rFonts w:hint="eastAsia" w:ascii="Microsoft Yahei" w:hAnsi="Microsoft Yahei" w:eastAsia="Microsoft Yahei" w:cs="Microsoft Yahei"/>
          <w:b/>
          <w:i w:val="0"/>
          <w:caps w:val="0"/>
          <w:color w:val="333333"/>
          <w:spacing w:val="0"/>
          <w:kern w:val="0"/>
          <w:sz w:val="25"/>
          <w:szCs w:val="25"/>
          <w:lang w:val="en-US" w:eastAsia="zh-CN" w:bidi="ar"/>
        </w:rPr>
        <w:t>三十.电视剧管理与网剧监管</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早在两会之前的2月27日，国家新闻出版广电总局电视剧司李京盛司长在主题报告中表示，总局将对网络剧审查做出一系列规定，其中明确提出网剧和电视剧内容标准统一，电视不能播什么，网络也不行。该规定引发网友们热议。而在日2016全国两会期间，全国政协委员、广东省文联主席许钦松建议出台针对网络剧的细化监管条例，既要守住底线，又要有效地鼓励人们发挥创造力和想象力。</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目前电视剧和网剧所面向的社会受众差别较大，两个领域应该有一些不同的对待。电视剧更多地面向整个社会,特别是中老年人，而网络剧更多的是中青年关注。实际上电视剧和网络剧应该有不同的空间。不能简单地将管理电视剧的一整套标准移植到网络剧中来。</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网剧有效的培育了电视剧的创意的形式，值得鼓励。应该秉持既要守住底线，又要有效地鼓励人们发挥中国人在文艺方面的聪明才智以及其创造力和想象力的原则，才能有效达到预期。但是目前对于网络剧仅是监管行为,还没有形成法规，应该有一个比较细化的条文、法规。相关部门应该出台网剧审查不同于电视剧的细化管理方案，这样网剧创作者在创作初始就会考虑到作品能否通过审查，同时也不压制创作者的积极性。</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899" w:name="_Toc22251"/>
      <w:bookmarkStart w:id="900" w:name="_Toc19303"/>
      <w:bookmarkStart w:id="901" w:name="_Toc14574"/>
      <w:bookmarkStart w:id="902" w:name="_Toc27128"/>
      <w:bookmarkStart w:id="903" w:name="_Toc15237"/>
      <w:bookmarkStart w:id="904" w:name="_Toc23612"/>
      <w:bookmarkStart w:id="905" w:name="_Toc29012"/>
      <w:bookmarkStart w:id="906" w:name="_Toc5829"/>
      <w:bookmarkStart w:id="907" w:name="_Toc7380"/>
      <w:bookmarkStart w:id="908" w:name="_Toc4509"/>
      <w:bookmarkStart w:id="909" w:name="_Toc1470"/>
      <w:bookmarkStart w:id="910" w:name="_Toc19043"/>
      <w:bookmarkStart w:id="911" w:name="_Toc17851"/>
      <w:bookmarkStart w:id="912" w:name="_Toc30693"/>
      <w:bookmarkStart w:id="913" w:name="_Toc19626"/>
      <w:bookmarkStart w:id="914" w:name="_Toc10238"/>
      <w:bookmarkStart w:id="915" w:name="_Toc32179"/>
      <w:r>
        <w:rPr>
          <w:rStyle w:val="17"/>
          <w:rFonts w:hint="eastAsia" w:ascii="Microsoft Yahei" w:hAnsi="Microsoft Yahei" w:eastAsia="Microsoft Yahei" w:cs="Microsoft Yahei"/>
          <w:b/>
          <w:i w:val="0"/>
          <w:caps w:val="0"/>
          <w:color w:val="333333"/>
          <w:spacing w:val="0"/>
          <w:kern w:val="0"/>
          <w:sz w:val="25"/>
          <w:szCs w:val="25"/>
          <w:lang w:val="en-US" w:eastAsia="zh-CN" w:bidi="ar"/>
        </w:rPr>
        <w:t>三十一.全面脱贫</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国务院总理李克强在全国政府工作报告中指出，坚决打赢脱贫攻坚战，我国现行标准下的农村贫困人口实现脱贫，贫困县全部摘帽，解决区域性整体贫困。坚持精 准扶贫脱贫，因人因地施策。深入开展定点扶贫、东西协作扶贫，支持社会力量参与脱贫攻坚。</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全面而深刻地“知”，坚决而科学地“行”，就一定能打赢脱贫这场攻坚战“‘十三五’时期是脱贫攻坚啃硬骨头、攻城拔寨的时期，必须横下一条心，加大力度，加快速度，加紧进度，齐心协力打赢脱贫攻坚战”，3月10日上午，习近平总书记在青海代表团参加审议时，强调要确保到2020年现行标准下农村牧区贫困人口全部脱贫、贫困县全部摘帽，引起与会代表热议。</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小康不小康，关键看老乡。“没有贫困地区的小康，就没有全面建成小康社会。”消除贫困，改善民生，逐步实现全体人民共同富裕，是社会主义的本质要求，也是我们党的重要使命。党的十八届五中全会就明确提出共享发展理念，强调要实施精 准扶贫、精 准脱贫，坚决打赢脱贫攻坚战。而今习近平总书记在湖南代表团与青海代表团接连提及脱贫攻坚问题，已经凸显出其对贫困群众脱贫致富奔小康的重视。</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精 准扶贫要立足长远，除了加强对贫困人口进行动态管理，对因灾因病等致贫返贫人员重点定向扶持等;还要解决部分脱贫群众精神文化生活不足的现象，注重对脱贫群众精神文化生活的涵养与引导。脱贫不仅要摆脱物质上的贫困，让群众腰包切实鼓起来;更要摆脱精神上的贫瘠，让群众享有健康丰富的精神文化生活。</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要实现全面脱贫，实现全面建成小康社会的目标：</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一方面要解决好“扶持谁”的问题，确保把真正的贫困人口弄清楚，把贫困人口、贫困程度、致贫原因等搞清楚，以便做到因户施策、因人施策。“谁来扶”的问题，加快形成中央统筹、省负总责、市县抓落实的扶贫开发工作机制，做到分工明确、责任清晰、任务到人、考核到位。“怎么扶”的问题，按照贫困地区和贫困人口的具体情况，因人因地施策，因贫困原因施策，因贫困类型施策，做到对症下药、精 准滴灌、靶向治疗。</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另一方面要要加大政策力度，要把扶贫当做我们的核心任务来抓，精 准对准那些贫穷地区、贫穷人口，要做到政策到家、到人、到心。政策到位很关键，这是脱贫的基础;加大资金力度，这个资金不是给多少钱，而是给多少脱贫致富的方法资金、扶持资金，是智慧资金。让资金变成孵化器，帮助贫困人口彻底脱贫，智慧资金很关键。加大人才力度，就是要让科技人才走下去，走到生产一线，让科研成果变成群众脱贫的使者。加大脱贫工作力度，是一个综合工作，需要政策力、资金力、人才力，三力聚合才能形成脱贫强力。</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916" w:name="_Toc16103"/>
      <w:bookmarkStart w:id="917" w:name="_Toc16014"/>
      <w:bookmarkStart w:id="918" w:name="_Toc1013"/>
      <w:bookmarkStart w:id="919" w:name="_Toc20601"/>
      <w:bookmarkStart w:id="920" w:name="_Toc1540"/>
      <w:bookmarkStart w:id="921" w:name="_Toc9223"/>
      <w:bookmarkStart w:id="922" w:name="_Toc15558"/>
      <w:bookmarkStart w:id="923" w:name="_Toc12791"/>
      <w:bookmarkStart w:id="924" w:name="_Toc2562"/>
      <w:bookmarkStart w:id="925" w:name="_Toc29848"/>
      <w:bookmarkStart w:id="926" w:name="_Toc7332"/>
      <w:bookmarkStart w:id="927" w:name="_Toc529"/>
      <w:bookmarkStart w:id="928" w:name="_Toc32687"/>
      <w:bookmarkStart w:id="929" w:name="_Toc9217"/>
      <w:bookmarkStart w:id="930" w:name="_Toc19151"/>
      <w:bookmarkStart w:id="931" w:name="_Toc23329"/>
      <w:bookmarkStart w:id="932" w:name="_Toc20401"/>
      <w:r>
        <w:rPr>
          <w:rStyle w:val="17"/>
          <w:rFonts w:hint="eastAsia" w:ascii="Microsoft Yahei" w:hAnsi="Microsoft Yahei" w:eastAsia="Microsoft Yahei" w:cs="Microsoft Yahei"/>
          <w:b/>
          <w:i w:val="0"/>
          <w:caps w:val="0"/>
          <w:color w:val="333333"/>
          <w:spacing w:val="0"/>
          <w:kern w:val="0"/>
          <w:sz w:val="25"/>
          <w:szCs w:val="25"/>
          <w:lang w:val="en-US" w:eastAsia="zh-CN" w:bidi="ar"/>
        </w:rPr>
        <w:t>三十二.个税改革</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3月7日，财政部部长楼继伟在记者会上表示，简单提高个税起征点是不公平的，在工薪所得项下持续提高减除标准不是个税改革方向。他还指出，“个人综合税的方案已经提交国务院，今年将把这个方案提交全国人大”;新体系下房贷利息、教育和抚养子女费用将可减税。</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此，全国政协委员沙振权提出，在目前的物价和消费水平下，个税起征点应提到5000元才合理。全国人大代表朱列玉建议，为切实减轻工薪阶层负担，促进税收公平和社会再分配的合理化，建议个税征缴以家庭为单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在人口快速老龄化、家庭结构因二孩政策落地出现变化的今天，无法合理调节收入分配的个税制度越发显露出滞后性。在当下和未来，多数个税纳税人家庭将面临赡养、抚养负担趋于加重、房贷压力有增无减的情况，如果个税制度不能优化，工薪阶层就可能不敢生养二孩，不敢消费，那么二孩政策、消费刺激政策等，就可能沦为“少数人”的公共政策。其结果是既不利于经济调控和社会政策发挥应有作用，也不利于形成稳定的橄榄型社会结构。从这个意义上讲，个税改革已是时不我待。</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但是也要看到，仅仅上调个税起征点，不足以弥补个税存在的制度缺陷，也不足以让个税发挥调节贫富、配合宏观经济和社会政策的作用。一方面，在个税税率与企业所得税税率不协调的情况下，富人逃漏个税的空间始终存在，个税就难以摆脱“工薪税”的实质;另一方面，无论个税起征点上调到5000元还是10000元，都不足以让个税税制实现优化。</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个税改革，就是要切换个税体制“制式”。但要现行税制，就必须改革现有个税征收机制，以适应新的社会变化。从减轻税负的角度来讲，只盯着起征点，是只看到了枪靶的外环”，而我们要做的，就是切中要害。</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综合和分类相结合的征税方式改革，需要对具有相同综合所得的纳税人按相同税率课税，同时对不同综合所得纳税人按累进税率不同课税，真正实现“多得多收，少得少收，不得不收”的纵向公平与相同所得税负相同的横向公平。但综合模式也有其短板，就是对税法体制大盘子的完善、税收征管水平要求较高。</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个税改革需制度配套，如完善税号制度、金融资产和其他财产收入实名制度等;也需要根据新的社会变化，有针对性地评估、优化税率结构。这些最终要诉诸一个更科学合理的个税法体系，为个税体制破茧铺路。</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933" w:name="_Toc3659"/>
      <w:bookmarkStart w:id="934" w:name="_Toc27976"/>
      <w:bookmarkStart w:id="935" w:name="_Toc8309"/>
      <w:bookmarkStart w:id="936" w:name="_Toc4049"/>
      <w:bookmarkStart w:id="937" w:name="_Toc11228"/>
      <w:bookmarkStart w:id="938" w:name="_Toc9167"/>
      <w:bookmarkStart w:id="939" w:name="_Toc20967"/>
      <w:bookmarkStart w:id="940" w:name="_Toc24548"/>
      <w:bookmarkStart w:id="941" w:name="_Toc15470"/>
      <w:bookmarkStart w:id="942" w:name="_Toc23737"/>
      <w:bookmarkStart w:id="943" w:name="_Toc20229"/>
      <w:bookmarkStart w:id="944" w:name="_Toc13040"/>
      <w:bookmarkStart w:id="945" w:name="_Toc10834"/>
      <w:bookmarkStart w:id="946" w:name="_Toc3654"/>
      <w:bookmarkStart w:id="947" w:name="_Toc6620"/>
      <w:r>
        <w:rPr>
          <w:rStyle w:val="17"/>
          <w:rFonts w:hint="eastAsia" w:ascii="Microsoft Yahei" w:hAnsi="Microsoft Yahei" w:eastAsia="Microsoft Yahei" w:cs="Microsoft Yahei"/>
          <w:b/>
          <w:i w:val="0"/>
          <w:caps w:val="0"/>
          <w:color w:val="333333"/>
          <w:spacing w:val="0"/>
          <w:kern w:val="0"/>
          <w:sz w:val="25"/>
          <w:szCs w:val="25"/>
          <w:lang w:val="en-US" w:eastAsia="zh-CN" w:bidi="ar"/>
        </w:rPr>
        <w:t>三十三.明星吸毒与禁播</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近两年来，明星涉毒事件屡见报端。从李代沫、房祖名、柯震东，到最近的毛宁，尽管每一次明星涉毒新闻都会引起关注，但依旧屡禁不止。两会前夕，演员傅艺伟因涉嫌容留他人吸毒被警方带走。在代表委员中再一次热议。日前，国家禁毒委员会办公室发布了《2015年中国毒品形势报告》，我国现有登记在册吸毒人员达234.5万名，明星和公职人员等吸毒占比0.4%。</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过去和现在被揭露出来的艺人吸毒案例，大多以自己压力大、寻找创作灵感为托辞，——演艺界人员平时要拍戏，还要不断跑片场，工作量极大，为了保持状态，有人就选择吸毒。但是每一个行业的人压力都很大，每一个工作的人都需要灵感，如果以这个为托辞的话，显然没有说服力。演员的创作灵感来自于生活，缺乏信仰、精神空虚才是吸毒的根本原因。</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没有规矩不成方圆，各行各业都要有规矩。而我们现在对艺人们过于宽松。之前广电总局曾经出台关于封杀劣迹艺人的通知要求，其中提到不得邀请有吸毒、嫖娼等违法犯罪行为者参与制作广播电视节目、网络视听节目，暂停播出有吸毒、嫖娼等违法犯罪行为者作为主创人员的电影、电视剧、各类广播电视节目以及代言的广告节目。</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另一方面，文艺工作者要自律。明星是公众人物，本身自律要求就应该很高。文艺工作是铸造灵魂的工程，要想从事社会主义文艺事业就要用灵魂工程师这几个字来要求自己。</w:t>
      </w:r>
    </w:p>
    <w:p>
      <w:pPr>
        <w:pStyle w:val="15"/>
        <w:keepNext w:val="0"/>
        <w:keepLines w:val="0"/>
        <w:widowControl/>
        <w:suppressLineNumbers w:val="0"/>
        <w:spacing w:before="0" w:beforeAutospacing="0" w:after="0" w:afterAutospacing="0" w:line="450" w:lineRule="atLeast"/>
        <w:ind w:left="0" w:right="0"/>
        <w:rPr>
          <w:rFonts w:hint="eastAsia" w:ascii="宋体" w:hAnsi="宋体" w:eastAsia="宋体" w:cs="宋体"/>
          <w:b/>
          <w:color w:val="333333"/>
          <w:kern w:val="44"/>
          <w:sz w:val="24"/>
          <w:szCs w:val="24"/>
          <w:lang w:val="en-US" w:eastAsia="zh-CN" w:bidi="ar"/>
        </w:rPr>
      </w:pPr>
      <w:r>
        <w:rPr>
          <w:rFonts w:hint="default" w:ascii="Arial" w:hAnsi="Arial" w:cs="Arial"/>
          <w:color w:val="333333"/>
          <w:sz w:val="21"/>
          <w:szCs w:val="21"/>
        </w:rPr>
        <w:t>　　对明星艺人相应的惩戒也是对社会负责任。制裁是必要的，但一段时间内如果他们真心悔改，也可以再给他们机会。惩罚是为了帮助、教育，不能一棍子打死。累犯不能容忍，对于“初犯”可考虑给其改过自新的机会。</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948" w:name="_Toc31159"/>
      <w:bookmarkStart w:id="949" w:name="_Toc9428"/>
      <w:bookmarkStart w:id="950" w:name="_Toc6341"/>
      <w:bookmarkStart w:id="951" w:name="_Toc4323"/>
      <w:bookmarkStart w:id="952" w:name="_Toc16073"/>
      <w:bookmarkStart w:id="953" w:name="_Toc30763"/>
      <w:bookmarkStart w:id="954" w:name="_Toc27799"/>
      <w:bookmarkStart w:id="955" w:name="_Toc8120"/>
      <w:bookmarkStart w:id="956" w:name="_Toc26129"/>
      <w:bookmarkStart w:id="957" w:name="_Toc21401"/>
      <w:bookmarkStart w:id="958" w:name="_Toc3293"/>
      <w:bookmarkStart w:id="959" w:name="_Toc10893"/>
      <w:bookmarkStart w:id="960" w:name="_Toc28583"/>
      <w:bookmarkStart w:id="961" w:name="_Toc20891"/>
      <w:bookmarkStart w:id="962" w:name="_Toc21532"/>
      <w:r>
        <w:rPr>
          <w:rStyle w:val="17"/>
          <w:rFonts w:hint="eastAsia" w:ascii="Microsoft Yahei" w:hAnsi="Microsoft Yahei" w:eastAsia="Microsoft Yahei" w:cs="Microsoft Yahei"/>
          <w:b/>
          <w:i w:val="0"/>
          <w:caps w:val="0"/>
          <w:color w:val="333333"/>
          <w:spacing w:val="0"/>
          <w:kern w:val="0"/>
          <w:sz w:val="25"/>
          <w:szCs w:val="25"/>
          <w:lang w:val="en-US" w:eastAsia="zh-CN" w:bidi="ar"/>
        </w:rPr>
        <w:t>三十四.大众旅游时代</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【背景介绍】</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要落实带薪休假制度，加强旅游交通、景区景点、自驾车营地等设施建设，规范旅游市场秩序，迎接正在兴起的大众旅游时代。”国务院总理李克强在政府工作报告中作出的这一表述，一经发出便引发了广泛关注。这不仅是连续第3年政府工作报告提及旅游，也是第一次将旅游产业作为拉动内需的重要基础，整体写入政府工作报告。</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【公考角度分析】</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当前，我国旅游消费经常化，日益成为老百姓一种常态化生活方式。2015年，中国国内旅游40亿人次，旅游收入过4万亿元人民币。我国已进入“大众旅游时代”。</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旅游市场规模的扩大拉动了经济增长，也带动了就业。不过，在旅游过程中屡屡发生的类似“天价商品”事件，也暴露出了我国部分地区旅游环境建设中存在的问题，既伤害了游客感情，也损害了当地的旅游形象。此外，近年来屡禁不绝的不合理低价团、零负团费等现象，通过低价招徕游客，途中强迫游客购物，已经严重扰乱了旅游市场秩序。进入大众旅游时代，旅游业呈现出消费常态化趋势，旅游市场规模不断扩大，其中隐藏的问题也会随之被放大。可见，迎接大众旅游时代，需要做的工作还很多。</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【对策】</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要进一步完善旅游基础设施，加强交通、餐饮、住宿、购物等配套设施建设。面对大众旅游时代的到来，城市容量要考虑旅游形成的大客流，避免公共服务及交通等基础设施供给与爆发式、井喷式的旅游市场需求不相适应，要让游客慕名而来，满意而归。</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要强化旅游综合执法，维护旅游市场正常秩序。旅游、公安、工商、质监、卫生、文化等部门联动，强化旅游综合执法。当下，许多地方已经将旅游业列为战略性支柱产业。为了旅游业的健康发展，需要努力杜绝类似“青岛大虾”和“哈尔滨天价鱼”事件的发生，因此旅游综合执法不但要加强，而且还要常抓不懈。</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要国民文明素质。文明旅游不仅反映一个人的素养，也能反映时代文化的进步。为了迎接大众旅游时代，大家都要有文明旅游意识，做国家所倡导的文明游客。</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要全面落实带薪休假制度。进一步落实带薪休假制度，让人们有更多时间去错峰旅游，提高旅游质量。</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963" w:name="_Toc29210"/>
      <w:bookmarkStart w:id="964" w:name="_Toc6009"/>
      <w:bookmarkStart w:id="965" w:name="_Toc30873"/>
      <w:bookmarkStart w:id="966" w:name="_Toc22157"/>
      <w:bookmarkStart w:id="967" w:name="_Toc10271"/>
      <w:bookmarkStart w:id="968" w:name="_Toc24801"/>
      <w:bookmarkStart w:id="969" w:name="_Toc9053"/>
      <w:bookmarkStart w:id="970" w:name="_Toc24511"/>
      <w:bookmarkStart w:id="971" w:name="_Toc27354"/>
      <w:bookmarkStart w:id="972" w:name="_Toc30365"/>
      <w:bookmarkStart w:id="973" w:name="_Toc9593"/>
      <w:bookmarkStart w:id="974" w:name="_Toc31720"/>
      <w:bookmarkStart w:id="975" w:name="_Toc24318"/>
      <w:bookmarkStart w:id="976" w:name="_Toc27129"/>
      <w:bookmarkStart w:id="977" w:name="_Toc3971"/>
      <w:r>
        <w:rPr>
          <w:rStyle w:val="17"/>
          <w:rFonts w:hint="eastAsia" w:ascii="Microsoft Yahei" w:hAnsi="Microsoft Yahei" w:eastAsia="Microsoft Yahei" w:cs="Microsoft Yahei"/>
          <w:b/>
          <w:i w:val="0"/>
          <w:caps w:val="0"/>
          <w:color w:val="333333"/>
          <w:spacing w:val="0"/>
          <w:kern w:val="0"/>
          <w:sz w:val="25"/>
          <w:szCs w:val="25"/>
          <w:lang w:val="en-US" w:eastAsia="zh-CN" w:bidi="ar"/>
        </w:rPr>
        <w:t>三十五.建立美丽中国</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【原文摘要】</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2016年政府工作报告提出：要推动形成绿色生产生活方式，加快改善生态环境。坚持在发展中保护、在保护中发展，持续推进生态文明建设。深入实施大气、水、土壤污染防治行动计划，加强生态保护和修复。</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今后五年，单位国内生产总值用水量、能耗、二氧化碳排放量分别下降23%、15%、18%，森林覆盖率达到23.04%，能源资源开发利用效率大幅提高，生态环境质量总体改善。特别是治理大气雾霾取得明显进展，地级及以上城市空气质量优良天数比率超过80%。我们要持之以恒，建设天蓝、地绿、水清的美丽中国。</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[综合分析]</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秀美的山川、良好的生态既是我们赖以生存的自然环境，是后代子孙得以永续发展的重要基础，也是实现民族复兴中国梦不可或缺的基本条件。没有好的环境，不仅美丽家园无从谈起，幸福指数难以，经济社会发展也会遭遇日趋严重的环境瓶颈。</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环境状况与人的健康状况息息相关，优良的环境越来越成为城乡居民的普遍追求。不损害群众健康的环境质量是一种公共产品，是一条底线，是政府应当提供的基本公共服务。</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人要满足呼吸、饮水、吃饭等基本的生理需求，必须生活在由空气、水和土壤等基本要素构成的环境中。这些基本环境要素哪一个出了问题，人的身体健康都会受影响。如果说身体健康是事业的本钱，是个人和家庭生活的基础，那么水清天蓝地干净是健康的前提，是本钱的本钱。</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建设“美丽中国”是一种必然。一方面，保护生态环境，应对气候变化，维护能源资源安全，是全球面临的共同挑战。中国要承担应尽的国际义务，同世界各国深入开展生态文明领域的交流合作，推动成果分享，携手共建生态良好的地球美好家园;另一方面，建设生态文明，是关系人民福祉、关乎民族未来的长远大计。</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[参考对策]</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保护生态环境就是保护生产力，改善生态环境就是发展生产力。建设美丽中国，要正确处理好经济发展同生态环境保护的关系，决不以牺牲环境为代价去换取一时的经济增长。“十三五”时期是全面建成小康社会阶段，“小康全面不全面，生态环境质量是关键”。发展不仅要讲速度讲效益，更需要在增长与保护、局部与整体、当前和长远之间，找到平衡点。</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xml:space="preserve">　　做好生态文明的“加减乘除”，要算长远账、算综合账，不能因小失大、顾此失彼、寅吃卯粮、急功近利。不能简单以GDP论英雄，要完善经济社会发展考核评价体系，把资源消耗、环境损害、生态效益等体现生态文明建设状况的指标纳入经济社会发展评价体系，使之成为推进生态文明建设的重要导向和约束。 </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【范文赏析】</w:t>
      </w:r>
    </w:p>
    <w:p>
      <w:pPr>
        <w:pStyle w:val="15"/>
        <w:keepNext w:val="0"/>
        <w:keepLines w:val="0"/>
        <w:widowControl/>
        <w:suppressLineNumbers w:val="0"/>
        <w:spacing w:before="0" w:beforeAutospacing="0" w:after="0" w:afterAutospacing="0" w:line="450" w:lineRule="atLeast"/>
        <w:ind w:left="0" w:right="0"/>
        <w:jc w:val="center"/>
        <w:rPr>
          <w:color w:val="333333"/>
          <w:sz w:val="21"/>
          <w:szCs w:val="21"/>
        </w:rPr>
      </w:pPr>
      <w:r>
        <w:rPr>
          <w:rFonts w:hint="default" w:ascii="Arial" w:hAnsi="Arial" w:cs="Arial"/>
          <w:color w:val="333333"/>
          <w:sz w:val="21"/>
          <w:szCs w:val="21"/>
        </w:rPr>
        <w:t>举法治利剑 打响碧水蓝天保卫战</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随着经济社会的快速发展，由之而生的环境问题也逐渐越演愈烈。雾霾天气日益频繁、地表水地下水变色变味、土壤重金属含量严重超标等等，如今已经不是单纯的生态环境问题，而是直接影响着人们的衣食住行安全健康。2015年伊始，被称为史上最严的《新环保法》正式实施。按日计罚、行政拘留等处罚利器的新环保法被装上了“钢牙利齿”。</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事实上，长期以来，环保部门在对环境违法现象进行执法的过程中，基本以行政执法为主，一方面时常发生阻碍执法、抗拒执法的情况，另一方面也存在对违法行为执法不严、以罚代刑的问题，这在一定程度上影响了对环境违法犯罪的打击。因此，法律规定的出台，是治好环境问题的第一步，更关键的是要形成法治思维，严格执法，让高悬的利剑释放威力。</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不容忽视的是，很多环境问题背后隐藏着错综复杂的利益关系，如果处理稍有不慎，就可能伤害群众感情，甚至演变为群体性事件，影响政府公信力。基层环境执法人员经常受困领导和人情干扰，无法按照法律规定严格执法。当潜规则代替了法治，就会降低法律的威慑力。依法治国就是要破除各种潜规则，杜绝法外开恩，逐步改变社会上遇事不找法的现象，以实际行动让老百姓相信法不容情、法不阿贵。</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“兵器”在手，要用好才能发挥出最大的功效。正如李克强所说，环保法的执行不是棉花棒，是杀手锏。因此我们要利用《新环保法》出台的契机，形成法治思维，加大环保执法的力度，打响碧水蓝天保卫战。</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习近平指出：“只有实行最严格的制度、最严密的法治，才能为生态文明建设提供可靠”。可见，要改变环保执法现状，一方面要健全完善行政执法体系，明确执法内容、执法手段和执法权限，完善执法配套措施。环保执法部门需坚持严格执法，不心软，不手软，确保执法必严，违法必究。要强化环保执法队伍建设，创建一支敢作敢为的高素质执法队伍，维护新环保法等法律法规的。另一方面，每一个社会公众要牢固树立环保守法意识，时刻绷紧环保这根弦，改变过去环保执法过松过软，环保不守法的常态，真正从思想上筑牢环保防线。</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在全国上下提倡建设美丽中国的当下，我们要更加清醒的认识到生态环境保护的重要意义，我们要用法治思维，举起“法治”的利剑打响碧水蓝天保卫战，与一切污染环境、破坏生态者说决战到底，严格环境执法，让其付出沉重的代价;对姑息纵容者严问责，使其受到应有的处罚。最终实现天更蓝，水更绿，山更青，土更净，城乡更美的美丽中国梦。</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【关注理由】</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十八大以来，国家从宏观层面将生态文明上升到五体一位的战略布局，而在十三五规划中，又首次提出“绿色”的发展理念，把生态文明建设作为我国经济社会发展的要义。并指出，坚持绿色发展，着力改善生态环境。绿色是永续发展的必要条件和人民对美好生活追求的重要体现。加上近年来出台的一些列有关生态发展的政策文件，足以说明国家对生态、绿色发展的重视程度。尤其是在我国水污染、雾霾现象日益恶化的今天，建设美丽中国急需提上日程。</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教育专家认为，对于公务员考试来讲，生态主题曾多次出现在各省考的考题中，但是至今我们仍然如此重视，一方面是契合国家的大政策。另一方面由于我国长期以来，重经济发展轻环境保护的发展理念而带来的生态破坏已经严重影响到人们的生活，要修复生态并不是一朝一夕就能完成的，是一项长期性的工程，而其再次成为申论考题的几率也很大，应当受到我们的持续关注。</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978" w:name="_Toc2861"/>
      <w:bookmarkStart w:id="979" w:name="_Toc27162"/>
      <w:bookmarkStart w:id="980" w:name="_Toc24516"/>
      <w:bookmarkStart w:id="981" w:name="_Toc10333"/>
      <w:bookmarkStart w:id="982" w:name="_Toc32182"/>
      <w:bookmarkStart w:id="983" w:name="_Toc2832"/>
      <w:bookmarkStart w:id="984" w:name="_Toc4287"/>
      <w:bookmarkStart w:id="985" w:name="_Toc21263"/>
      <w:bookmarkStart w:id="986" w:name="_Toc16729"/>
      <w:bookmarkStart w:id="987" w:name="_Toc25109"/>
      <w:bookmarkStart w:id="988" w:name="_Toc9261"/>
      <w:bookmarkStart w:id="989" w:name="_Toc12020"/>
      <w:bookmarkStart w:id="990" w:name="_Toc21030"/>
      <w:bookmarkStart w:id="991" w:name="_Toc20410"/>
      <w:bookmarkStart w:id="992" w:name="_Toc16772"/>
      <w:r>
        <w:rPr>
          <w:rStyle w:val="17"/>
          <w:rFonts w:hint="eastAsia" w:ascii="Microsoft Yahei" w:hAnsi="Microsoft Yahei" w:eastAsia="Microsoft Yahei" w:cs="Microsoft Yahei"/>
          <w:b/>
          <w:i w:val="0"/>
          <w:caps w:val="0"/>
          <w:color w:val="333333"/>
          <w:spacing w:val="0"/>
          <w:kern w:val="0"/>
          <w:sz w:val="25"/>
          <w:szCs w:val="25"/>
          <w:lang w:val="en-US" w:eastAsia="zh-CN" w:bidi="ar"/>
        </w:rPr>
        <w:t>三十六.科技创新</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【原文摘要】</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2016年李克强总理所做政府工作报告指出：深化科技管理体制改革 营造敢为人先、宽容失败的良好氛围。深化科技管理体制改革。扩大高校和科研院所自主权，砍掉科研管理中的繁文缛节。实施支持科技成果转移转化的政策措施，完善股权期权税收优惠政策和分红奖励办法，鼓励科研人员创业创新。大力弘扬创新文化，厚植创新沃土，营造敢为人先、宽容失败的良好氛围，充分激发企业家精神，调动全社会创业创新积极性，汇聚成推动发展的磅礴力量。</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【评析】</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宽容失败，允许试错，其实就是给科技人员创造一个宽松的环境，鼓励大胆创新。创新是一个社会充满活力的表征，是经济增长的主要推动力量，也是就业的重要。鼓励大众创业、万众创新，就要弘扬敢为人先、宽容失败的创新精神。</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[原因]</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创新动力不足是我国经济所面临转方式调结构之艰难的根本原因。创新能力不足使新的经济增长点难以寻觅。我们必须走出一条加快自主创新的新路，必须破除阻碍创新的一切制度藩篱，为创新提供良好的发展氛围。</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文化的包容性、宽容性，对经济自由包括投资、创新、竞争和产业进入的自由具有十分重要的决定作用。所以，宽容失败的社会氛围十分必要。创新创业离不开社会环境的滋养。长期以来，创新的意识不强，社会上对创新的鼓励不足，对创新失败缺乏宽容的气氛，是影响创新的文化因素。要积极营造大众创业创新的浓厚氛围，在全社会大力弘扬尊重劳动、尊重知识、尊重人才、尊重创造的理念，倡导敢为人先、敢冒风险、宽容失败的新风尚，使一切有利于社会进步的创业创新的愿望得到鼓励、行动得到支持、成果得到尊重，形成创业创新光荣的鲜明导向。</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[有利条件]</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一是我国创新创业环境得到极大改善。当前全国科技企业众多，大学科技园和大学生科技创业基地日臻成熟;技术市场体制不断健全，技术产权成交额比较大;创业投融资市场体系日益完善，全国创业投资机构多，资本总量大。创新创业环境的改善带动我国创新创业愈加活跃，规模加速扩大，效率显著。</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二是新技术革命为新一轮创业潮提供了便捷工具。互联网、大数据、开源软硬件、3D打印等新技术的出现，让社会大众可以方便地将创意和想法形象化，并快速转化为现实产品，降低了创业的门槛和成本。</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三是高素质人才为新一轮创业潮提供了智慧源泉。由于几十年坚持不断的教育发展，以当代大学生为主的青年创新创业群体具备了扎实的科学基础、网络技术和开放视野，可以轻松快捷地了解到外面的世界正在发生什么，社会大众需要什么，从而激发出他们的奇思妙想和创新创意。</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 xml:space="preserve">四是系列改革为大众创新创业提供了宽松包容的政策环境。商事改革、第三方支付、P2P金融等改革措施创造了政策支撑条件。宽容失败、鼓励个性的社会文化氛围让越来越多的人改变了观念，理解、认同和投身创新创业，使得创新创业成为一种价值导向、生活方式和时代气息。 </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[对策措施]</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要从广度和深度上推进市场化改革，减少政府对资源的直接配置，真正做到市场在资源配置方面起决定性作用。建立健全鼓励原始创新、集成创新、引进消化吸收再创新的体制机制，健全科技创新市场导向机制。同时，加大人才培养力度，优化人才队伍结构，大力劳动生产率。</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就创业创新而言，要打通科技成果转化渠道，鼓励各式各样的创新，直接用于创业，以合作参与创业，以转让促进创业。促进科技成果转化的关键在于激励人才主动创造新成果和愿意转化新技术。这需要加快科技成果使用处置和收益管理改革，使创新人才分享成果收益，从而促进科技人员愿意创新、创业。</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【范文赏析】</w:t>
      </w:r>
    </w:p>
    <w:p>
      <w:pPr>
        <w:pStyle w:val="15"/>
        <w:keepNext w:val="0"/>
        <w:keepLines w:val="0"/>
        <w:widowControl/>
        <w:suppressLineNumbers w:val="0"/>
        <w:spacing w:before="0" w:beforeAutospacing="0" w:after="0" w:afterAutospacing="0" w:line="450" w:lineRule="atLeast"/>
        <w:ind w:left="0" w:right="0"/>
        <w:jc w:val="center"/>
        <w:rPr>
          <w:rFonts w:hint="default" w:ascii="Arial" w:hAnsi="Arial" w:cs="Arial"/>
          <w:color w:val="333333"/>
          <w:sz w:val="21"/>
          <w:szCs w:val="21"/>
        </w:rPr>
      </w:pPr>
      <w:r>
        <w:rPr>
          <w:rFonts w:hint="default" w:ascii="Arial" w:hAnsi="Arial" w:cs="Arial"/>
          <w:color w:val="333333"/>
          <w:sz w:val="21"/>
          <w:szCs w:val="21"/>
        </w:rPr>
        <w:t>创新需要宽容失败</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钱学森在论述科学发展规律时说：“正确的结果，是从大量错误中得出来的，没有大量错误做台阶，就登不上最后正确结果的高峰。”钱老的话深刻揭示了一个道理：创新需要有包容的制度、文化和环境作。创新，需要宽容失败。</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通俗地讲，创新就是要跟过去不一样，想前人所未想，创前人所未创。创新，意味着对传统的、对惯例的改变、对条条框框的打破，否则就不是创新。从这个意义上讲，创新是要冒风险的，而有风险，就可能面临失败，甚至是很多的失败。事实上，古今中外已有无数事例证明，科学发现、发明、发展的规律，是失败多于成功;失败，是创新道路上不可少的台阶。卓越的科学家，无一不是经历无数的失败，才摘取成功的花环。爱迪生发明白炽灯，失败了几千次后才成功;诺贝尔研制炸药，不但屡遭失败，为此还失去了亲人。所以说，创新是一种探索性的实践，充满艰难和风险，创新需要理解和支持，更需要宽容失败。宽容失败，能给人安慰，并给人以信心;宽容失败，才能鼓励探索，激励成功，才会形成全社会的创新意识、创新精神，激发全社会的创造活力。</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宽容失败，是对创新最重要的激励和支持。为失败者壮胆，宽容是良药。它如雪中送炭，使人冷中觉暖，如黑暗里的明灯，给人以信心，从而气更昂、胆更壮，让人能正视失败，战胜失败。现实生活中，一些单位和个人，在许多事情上讳言失败，不愿宽容失败，要么“只许成功不许失败”，要么“不成功就成仁”。苛求成功，等于给创新者戴上了紧箍，绑上了大沙袋，束缚了手脚，使他们瞻前顾后，畏首畏尾，从而错失了良机，丧失了机遇。应该说，在创新问题上，谁也不愿意失败，但谁也避免不了失败。宽容失败，才能激励人脚踏实地，跌倒了再爬起，朝着目标再努力、再拼搏。倘若一遇到失败，就气急败坏、横加指责甚至打击，只会令人心灰意冷，让人因循守旧，裹足不前，甚至于不择手段投机取巧。允许失败，宽容失败，才能在全社会倡导一种锐意创新、勇担风险的风气，才能提供一种开放包容的精神，才能营造一种摈弃浮躁、踏实创新的氛围。据报道，美国的硅谷之所以取得成功，很重要的一点就是那里的失败者不仅不会受到歧视，而且会得到善待，从而有机会重新开始，走向成功。</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当然，宽容失败并非无原则纵容失败，更不是鼓励随随便便失败。失败背后的创新，应该是遵循客观规律，付出了艰苦劳动，留下了经验教训，而不是不负责任，无目标的行为，更不是信马由缰，盲目蛮干，草率行事。宽容失败，就是要激发人们的挑战精神和战胜各种困难的勇气，把失败变作铺路石，永葆创新的激情，向科学高峰不懈攀登，最终走向成功。</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【关注理由】</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科技和创新方面的主题是这几年公务员考试反复多次考察的主题。并且切入角度比较多：比如2015年北京市考从提高全民的科学知识和科学素养的角度切入考察。2015年国考从科技和人性的角度考察。2015年春季公务员考试更是从创客的角度切入考察创新。虽然都是科技和创新大主题下，但是角度完全不同。</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申论考题对科技和创新主题的关注固然离不开整个社会大环境。当前一方面经济转型期，需要科技和创新带动经济转型升级，由粗放式发展向集约式发展过渡，另一方面，社会对科学对创新的重视还很不够。所以，从去年以来，李克强总理和习近平主席在多个场合提到科技和创新的问题，并出台了系列政策文件，比如：2015年6月出台了《国务院关于大力推进大众创业万众创新若干政策措施的意见》，2015年9月中办国办印发《深化科技体制改革实施方案》等等。</w:t>
      </w:r>
    </w:p>
    <w:p>
      <w:pPr>
        <w:pStyle w:val="15"/>
        <w:keepNext w:val="0"/>
        <w:keepLines w:val="0"/>
        <w:widowControl/>
        <w:suppressLineNumbers w:val="0"/>
        <w:spacing w:before="0" w:beforeAutospacing="0" w:after="0" w:afterAutospacing="0" w:line="450" w:lineRule="atLeast"/>
        <w:ind w:left="0" w:right="0"/>
        <w:rPr>
          <w:rFonts w:hint="eastAsia" w:ascii="Arial" w:hAnsi="Arial" w:cs="Arial"/>
          <w:color w:val="333333"/>
          <w:sz w:val="21"/>
          <w:szCs w:val="21"/>
          <w:lang w:val="en-US" w:eastAsia="zh-CN"/>
        </w:rPr>
      </w:pPr>
      <w:r>
        <w:rPr>
          <w:rFonts w:hint="default" w:ascii="Arial" w:hAnsi="Arial" w:cs="Arial"/>
          <w:color w:val="333333"/>
          <w:sz w:val="21"/>
          <w:szCs w:val="21"/>
        </w:rPr>
        <w:t>　　因此，教育专家认为，作为常考并且在社会上关注度比较大的科技和创新方面主题，无论参加任何省份的公务员考试，包括笔试和面试，都需要我们重点关注。</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993" w:name="_Toc25264"/>
      <w:bookmarkStart w:id="994" w:name="_Toc20280"/>
      <w:bookmarkStart w:id="995" w:name="_Toc13186"/>
      <w:bookmarkStart w:id="996" w:name="_Toc4659"/>
      <w:bookmarkStart w:id="997" w:name="_Toc8282"/>
      <w:bookmarkStart w:id="998" w:name="_Toc24186"/>
      <w:bookmarkStart w:id="999" w:name="_Toc24812"/>
      <w:bookmarkStart w:id="1000" w:name="_Toc2338"/>
      <w:bookmarkStart w:id="1001" w:name="_Toc4474"/>
      <w:bookmarkStart w:id="1002" w:name="_Toc8147"/>
      <w:bookmarkStart w:id="1003" w:name="_Toc20906"/>
      <w:bookmarkStart w:id="1004" w:name="_Toc29026"/>
      <w:bookmarkStart w:id="1005" w:name="_Toc30613"/>
      <w:bookmarkStart w:id="1006" w:name="_Toc20505"/>
      <w:bookmarkStart w:id="1007" w:name="_Toc22225"/>
      <w:r>
        <w:rPr>
          <w:rStyle w:val="17"/>
          <w:rFonts w:hint="eastAsia" w:ascii="Microsoft Yahei" w:hAnsi="Microsoft Yahei" w:eastAsia="Microsoft Yahei" w:cs="Microsoft Yahei"/>
          <w:b/>
          <w:i w:val="0"/>
          <w:caps w:val="0"/>
          <w:color w:val="333333"/>
          <w:spacing w:val="0"/>
          <w:kern w:val="0"/>
          <w:sz w:val="25"/>
          <w:szCs w:val="25"/>
          <w:lang w:val="en-US" w:eastAsia="zh-CN" w:bidi="ar"/>
        </w:rPr>
        <w:t>三十七.让农民就近就业创业</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【原文摘要】</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2016年中央政府工作报告指出：城镇化是现代化的必由之路，是我国最大的内需潜力和发展动能所在。要加快农业转移人口市民化。深化户籍制度改革，放宽城镇落户条件，建立健全“人地钱”挂钩政策。扩大新型城镇化综合试点范围。居住证具有很高的含金量，要加快覆盖未落户的城镇常住人口，使他们依法享有居住地义务教育、就业、医疗等基本公共服务。发展中西部地区中小城市和小城镇，容纳更多的农民工就近就业创业，让他们挣钱顾家两不误。</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[综合分析]</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原因：</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一方面，农民工是我国转型期出现的一个庞大的特殊社会群体，经过多少年的在外打工生活，农民工自身权益问题，以及留守儿童、留守老人等社会问题越来越多，与此同时，农民工在短期内融入城市生活难以实现。另一方面，随着城镇化进程的加快，农民工返乡创业的热情和数量在增加，大量农民工返乡创业步伐正明显加快。</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意义:</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多数农民工在外积累了一定的技术、经验、资金和资源等，通过返乡投资，既能有效带动中小城镇公共基础设施的建设，促进中小城镇配套设施发展，又能使创业活动延伸至服务行业，有效加快中小城镇基础设施、教育、医疗、社会等公共服务设施建设的进程。同时，这些返乡创业的农民工曾经在成市生活时的文明生活方式和先进思维理念，回乡后能影响和改变当地的精神风貌和文明水平，从而促进新农村文化建设。</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[参考对策]</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农民工要实现挣钱、顾家两不误，首先必须解决农民工子女教育问题。把子女带进城，是农民工在城镇安家落户的先决条件，更是“挣钱顾家两不误”的必要保证。只有解决农民工子女“入学难”的问题，农民工才能真正融入城市。</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其次，必须确保农民工在城里有房可住。在新常态去库存的经济大环境下，各地政府应结合经济适用房、廉租房等工程，解决进城务工人员及其父母子女的居住问题，为农民工在城内有房可住创造必要条件，老人、孩子才能被带入城市。</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 xml:space="preserve">最后，必须大力推动农村地区产业化发展，就地、就近实现城镇化。各地政府应结合地区特色，进一步加大城郊、农村地区农业园区和工业园区建设力度，同时提供必要的金融和信息服务，为农民在家乡周边务工增收提供条件;还要通过培训，他们自身的技能和素质，让农民工在家门口实现创业和就业。 </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【范文赏析】</w:t>
      </w:r>
    </w:p>
    <w:p>
      <w:pPr>
        <w:pStyle w:val="15"/>
        <w:keepNext w:val="0"/>
        <w:keepLines w:val="0"/>
        <w:widowControl/>
        <w:suppressLineNumbers w:val="0"/>
        <w:spacing w:before="0" w:beforeAutospacing="0" w:after="0" w:afterAutospacing="0" w:line="450" w:lineRule="atLeast"/>
        <w:ind w:left="0" w:right="0"/>
        <w:jc w:val="center"/>
        <w:rPr>
          <w:rFonts w:hint="default" w:ascii="Arial" w:hAnsi="Arial" w:cs="Arial"/>
          <w:color w:val="333333"/>
          <w:sz w:val="21"/>
          <w:szCs w:val="21"/>
        </w:rPr>
      </w:pPr>
      <w:r>
        <w:rPr>
          <w:rFonts w:hint="default" w:ascii="Arial" w:hAnsi="Arial" w:cs="Arial"/>
          <w:color w:val="333333"/>
          <w:sz w:val="21"/>
          <w:szCs w:val="21"/>
        </w:rPr>
        <w:t>支持农民工返乡 呵护农民工创业梦</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一段时间以来，农民工返乡就业创业成为是社会关注的热点，一些地方还借机举办企业用工现场招聘会，出台了不少优惠政策，吸引在外务工人员返乡就业创业。</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辩证看待农民工返乡就业创业问题，由于城乡之间存在客观差距，大量农村富余劳动力离开乡土，进城务工就业，在改变农村落后面貌、加快工业化进程的同时，也对城市环境、资源的承载力提出更高要求，带来了许多经济、社会问题。同时，劳动力资源长期由农村向城市的单向转移，导致农村劳动力短缺，农业和农村生产力要素水平下降，不利于城乡之间统筹协调发展，影响了城乡一体化的实现。</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不可否认的是，鼓励有条件的外出务工人员返乡就业创业也有着积极意义。不仅可以帮助大城市缓解流动人口大量聚集带来的“城市病”，有效带动农村剩余劳动力就近就业，加速城镇化进程;而且有利于稳定和增加就业，让越来越多的人投身于创业创新之中，有利于催生新供给、释放新需求，激发劳动力输出地经济发展的内生动力，促进区域经济均衡发展。</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然而，我们也应清醒地认识到，进城务工农民工返乡创业，这既是新型城镇化建设的成就，也是挑战。经过几年城市的打拼，农民工增长了见识，积累了经验和资本，点燃了创业的梦想。但创业成功还离不开良好的创业环境，以及与之相匹配的资源、市场和商机。在一些欠发达的农村地区，道路、用水、用电、通信等基础设施建设欠缺，造成农民产品销售渠道限制、交易周期拉长等问题，使得农民工返乡创业的投资成本上升，影响了他们创业的成功率。因此，如何给予有效的政策支持，他们创造更加有利的创业环境，盘活农民工创业这一活水源泉，尤为重要。</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当下，要让农民工创成业、不失业，需要政府和部门真正为返乡创业农民提供多种周到、便捷的服务，从各方面帮助他们解决困难，做好与相关职能部门的衔接协调，为创业者打通绿色通道。从近期看，要加强农村的基础设施建设，切实改善农村网络通讯、道路交通设施，改善农村的村容、村貌等基础设施条件。从长远看，更要做好公共服务，为创业农民工提供财政补贴政策、税收优惠政策、金融扶持政策、创业用地政策等创业政策支持，并加强对农民工创业的技能培训，多措并举降低他们创业的风险和成本。</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农民工群体，某种程度上是创业大军中的一个孩童，也许跌跌撞撞，但有无限潜力。浇水施肥，给予扶持，定会茁壮成长。尤其是，当前语境下的农民工，早已不再是只懂苦力的旧群体，他们的知识结构、组成部分正在发生质的飞越，我们相信，政策到位的时刻，返乡创业的农民工一定会培育出别样的梦想之花。</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【关注理由】</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梳理历年的公务员考试考题不难发现，农民工问题曾多次成为考试的主题，大多从精神层面切入，如如何融入城市等。而有关农民工就业创业的问题却从未涉及到。</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教育专家认为，之所以关注这一话题，是在我国进入经济新常态的大背景下，“就业”指标始终是李克强总理最关心的经济指标之一，他在不同的场合都强调，“就业是民生之本”、“更看重增长背后的就业”，“就业是发展经济的基本”等重要观点。而由于当前我国区域发展的不平衡，在大力大战新型城镇化、农业现代化的今天，更是为农民工 “挣钱顾家两不误” 提供了基础与条件，符合我国经济社会发展的大势所趋。</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008" w:name="_Toc14239"/>
      <w:bookmarkStart w:id="1009" w:name="_Toc13003"/>
      <w:bookmarkStart w:id="1010" w:name="_Toc1274"/>
      <w:bookmarkStart w:id="1011" w:name="_Toc8144"/>
      <w:bookmarkStart w:id="1012" w:name="_Toc1447"/>
      <w:bookmarkStart w:id="1013" w:name="_Toc12680"/>
      <w:bookmarkStart w:id="1014" w:name="_Toc32542"/>
      <w:bookmarkStart w:id="1015" w:name="_Toc30804"/>
      <w:bookmarkStart w:id="1016" w:name="_Toc24490"/>
      <w:bookmarkStart w:id="1017" w:name="_Toc11544"/>
      <w:bookmarkStart w:id="1018" w:name="_Toc722"/>
      <w:bookmarkStart w:id="1019" w:name="_Toc25747"/>
      <w:bookmarkStart w:id="1020" w:name="_Toc837"/>
      <w:bookmarkStart w:id="1021" w:name="_Toc16262"/>
      <w:bookmarkStart w:id="1022" w:name="_Toc19754"/>
      <w:r>
        <w:rPr>
          <w:rStyle w:val="17"/>
          <w:rFonts w:hint="eastAsia" w:ascii="Microsoft Yahei" w:hAnsi="Microsoft Yahei" w:eastAsia="Microsoft Yahei" w:cs="Microsoft Yahei"/>
          <w:b/>
          <w:i w:val="0"/>
          <w:caps w:val="0"/>
          <w:color w:val="333333"/>
          <w:spacing w:val="0"/>
          <w:kern w:val="0"/>
          <w:sz w:val="25"/>
          <w:szCs w:val="25"/>
          <w:lang w:val="en-US" w:eastAsia="zh-CN" w:bidi="ar"/>
        </w:rPr>
        <w:t>三十八.减税降费</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ascii="Arial" w:hAnsi="Arial" w:cs="Arial"/>
          <w:color w:val="333333"/>
          <w:sz w:val="21"/>
          <w:szCs w:val="21"/>
        </w:rPr>
        <w:t>【原文摘要】</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2016年两会上李克强在政府工作报告中指出：要减税降费，进一步减轻企业负担。今年将采取三项举措。一是全面实施营改增，从5月1日起，将试点范围扩大到建筑业、房地产业、金融业、生活服务业，并将所有企业新增不动产所含增值税纳入抵扣范围，确保所有行业税负只减不增。二是取消违规设立的政府性基金，停征和归并一批政府性基金，扩大水利建设基金等免征范围。三是将18项行政事业性收费的免征范围，从小微企业扩大到所有企业和个人。实施上述政策，今年将比改革前减轻企业和个人负担5000多亿元。同时，适当增加必要的财政支出和政府投资，加大对民生等薄弱环节的支持。创新财政支出方式，优化财政支出结构，该保的一定要保住，该减的一定要减下来。</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【评析】</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这些减税降费政策的实施，将在很大程度上能够减轻企业和个人负担。我国将有成千上万的企业和个人从中受益，享受到国家给予的这份实实在在的大礼。</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[取得的成就]</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在2015年，我国已经实施多项减税政策，并取得了可喜的成绩。去年我国两次扩大小型微利企业减半征收企业所得税的优惠范围，最终扩大到税法规定的所有小型微利企业。同时，延长小微企业、个体工商户和其他个人免征增值税、营业税的优惠政策执行期限到2017年底。另一个主要措施是和改善民生。包括简化大学生创业享受税收优惠程序，扩大企业吸纳就业税收优惠适用人员范围。将个人转让住房免征营业税政策年限由5年调整为2年等。</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2015年，在落实好已出台的降费措施方面，我国共取消或暂停征收12项中央级设立的行政事业性收费;对小微企业免征42项行政事业性收费;对养老和医疗服务机构建设减免7项行政事业性收费，继续对高校毕业生、登记失业人员、残疾人和复转军人自主择业创业，免收管理、登记和证照类行政事业性收费。另外，全面清理全国性及中央部门和单位行政事业性收费。2015年各地共计取消、停征了345项行政事业性收费，降低了77项行政事业性收费标准。同时，对涉企收费也进行了专项清理整治。并全面实施收费目录清单管理等。</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这些都抓住了当前经济领域的重要问题，这将进一步激发大众创业、万众创新的热情，增强经济增长的内生动力。</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[原因]</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一方面是减税降费力度前所未有，另一方面，在保持一定财政支出强度的情况下，适度扩大赤字规模，为减税降费提供更大的财政支持。这些政策将有助中国经济在2016年继续稳步增长。</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如果把中国经济比作一艘大船,那么占国内企业总数九成多的小微企业就好比大船的“压舱石”。在经济新常态下,外部风浪越大,“压舱石”的稳定就越发重要。李克强总理在今年的政府工作报告中提及多项减税降费举措，已经并将继续减轻企业负担、增加百姓福祉，有助于中国经济行稳致远。</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企业是宏观经济的基础，企业活了，就业有了，支撑未来经济的发展才会有源源不断的活水。通过扩大赤字来实施减税降费，让企业和人民分享更大的“蛋糕”，以此来激发企业活力和创造力，这其实也是做大“蛋糕”的有效途径。</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[对策措施]</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当然,做好税收“减法”,不是一件容易的事。无疑,“减税”肯定受到纳税人的欢迎。然而,“减税”必然对现实利益格局做出新的调整,可能会受到既得利益者的抵制。</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xml:space="preserve">　　税收绝不仅是哪个部门的事,而是涉及公众权益的大事,需要公众的积极参与,需要民意对税收制度有刚性约束。“减税”, 通过削减不合时宜的税收，要拿出“向我开炮”的勇气,顺应藏富于民的期待。 </w:t>
      </w:r>
    </w:p>
    <w:p>
      <w:pPr>
        <w:pStyle w:val="15"/>
        <w:keepNext w:val="0"/>
        <w:keepLines w:val="0"/>
        <w:widowControl/>
        <w:suppressLineNumbers w:val="0"/>
        <w:spacing w:before="0" w:beforeAutospacing="0" w:after="0" w:afterAutospacing="0" w:line="450" w:lineRule="atLeast"/>
        <w:ind w:left="0" w:right="0" w:firstLine="420"/>
        <w:rPr>
          <w:rFonts w:hint="default" w:ascii="Arial" w:hAnsi="Arial" w:cs="Arial"/>
          <w:color w:val="333333"/>
          <w:sz w:val="21"/>
          <w:szCs w:val="21"/>
        </w:rPr>
      </w:pPr>
      <w:r>
        <w:rPr>
          <w:rFonts w:hint="default" w:ascii="Arial" w:hAnsi="Arial" w:cs="Arial"/>
          <w:color w:val="333333"/>
          <w:sz w:val="21"/>
          <w:szCs w:val="21"/>
        </w:rPr>
        <w:t>【范文赏析】</w:t>
      </w:r>
    </w:p>
    <w:p>
      <w:pPr>
        <w:pStyle w:val="15"/>
        <w:keepNext w:val="0"/>
        <w:keepLines w:val="0"/>
        <w:widowControl/>
        <w:suppressLineNumbers w:val="0"/>
        <w:spacing w:before="0" w:beforeAutospacing="0" w:after="0" w:afterAutospacing="0" w:line="450" w:lineRule="atLeast"/>
        <w:ind w:left="0" w:right="0" w:firstLine="420"/>
        <w:jc w:val="center"/>
        <w:rPr>
          <w:rFonts w:hint="default" w:ascii="Arial" w:hAnsi="Arial" w:cs="Arial"/>
          <w:color w:val="333333"/>
          <w:sz w:val="21"/>
          <w:szCs w:val="21"/>
        </w:rPr>
      </w:pPr>
      <w:r>
        <w:rPr>
          <w:rFonts w:hint="default" w:ascii="Arial" w:hAnsi="Arial" w:cs="Arial"/>
          <w:color w:val="333333"/>
          <w:sz w:val="21"/>
          <w:szCs w:val="21"/>
        </w:rPr>
        <w:t>税收，筑牢“中国梦”根基</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两个一百年”宏伟画卷的底色是经济，“美丽中国”要靠税收来描绘。为国聚财，为民收税。税收的家国情怀无处不在。新中国成立以来特别是改革开放以来，税收聚集的财政收入无以计数。追梦神舟飞天、寻梦上海世博、释梦辽宁航母、圆梦百年奥运，每一个“中国梦”都让我们真切地感受到税收独有的温度。共和国躯干里流淌着涓涓的税收血液，它滋润祖国的大好河山，抚育华夏亿万儿女。</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税收给力经济，我们已跃居世界第二大经济体。税收反哺民生，百姓福祉刻下税收深情的印记。有了税收强力支撑，我们国家办成了一系列大事，办好了一系列喜好，办妥了一系列实事，交上了一份令人满意的“税收答卷”。税收占GDP的比重逐年提高，税负水平日趋合理，税收这只“看不见的手”正从后台走向前台，担负起时代赋予的重任。</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国情左右税情，税收因时而为。主动适应国情深刻变化，税收有着高度自觉。1992年发布有史以来第一个《税收征管法》，为税收征管秩序定下根基。1994年分税制改革，是我国计划经济向市场经济转型的重大。加入WTO，普惠制让税收脱去贸易保护主义外衣，它也不再成为意识形态的附属品。2006年废除农业税，标志着在中国延续两千多年的“皇粮国税”正式走入历史。加快推进“营改增”步伐，公平合理的税收政策曙光已经出现在地平线上。</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作为经济杠杆和调节器，税收表现出前所未有的担当。无论是面对突如其来的非典疫情，还是抗击汶川特大地震灾害，无论是战胜国际金融危机，还是实现经济企稳回升，税收功不可灭。不仅如此，税收在实施区域发展总体战略中更是一马当先，全面振兴东北老工业基地，全力推进西部大开发，大力促进中部地区崛起，支持中小型微利企业发展，加快转变经济发展方式，实施创新驱动发展战略，全面提高开放型经济水平，税收在一系列硬仗中扮演重要角色，从而使税收充分释放职能，实现税收与经济的高度融合。</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取之于民，用之于民。税收与民生相连。在教育、就业、医疗、住房、社保、生态等领域，催生税收强大的情感共鸣。体恤民情、关爱民生，与民生共进退，税收为民生出彩，让百姓感到税收骨子里的可爱。情注“三农”，让国家的每一分补贴温暖民心。鼓励就业，税收优惠助推创业就业站稳脚跟。减轻税负，一提再提工薪所得费用扣除标准。抑制房价，税收力促百姓买得起房。保护生态，深化资源性产品税收改革，税收为生态文明建设添上浓墨重彩的一笔。</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诚然，税收不是万能的，更不可能包治百病。但在国家政策这个箩筐里没有税收却是不可想象的。在改革进入深水区，发展仍处于可以大有作为的重要战略机遇期，税收的责任更大、担子更重。唯有形成结构优化、社会公平的税收制度，抓住加快转变经济发展方式这一关键，紧盯经济体制改革这一核心，充分发挥税收职能作用，不断增强税收自善、自信、自觉，税收必将完全融入“中国梦”的斑斓世界。</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【关注理由】</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从历年主题来看，税费方面主题直接考察的有2009年湖南考察的个税体制改革，近年来没有直接考察过，更多的是穿插于其他主题里面，作为问题的一个方面。但是降低税费促进居民增收、藏富于民相关的主题，一直是公考方面的大热点。不仅因为这个主题贴近人民生活，跟每个人的切实利益相关，还因为近年来国家政策方面一直动作不断，并且舆论上讨论比较多、比较广。</w:t>
      </w:r>
    </w:p>
    <w:p>
      <w:pPr>
        <w:pStyle w:val="15"/>
        <w:keepNext w:val="0"/>
        <w:keepLines w:val="0"/>
        <w:widowControl/>
        <w:suppressLineNumbers w:val="0"/>
        <w:spacing w:before="0" w:beforeAutospacing="0" w:after="0" w:afterAutospacing="0" w:line="450" w:lineRule="atLeast"/>
        <w:ind w:right="0"/>
        <w:rPr>
          <w:rFonts w:hint="eastAsia" w:ascii="Arial" w:hAnsi="Arial" w:cs="Arial"/>
          <w:color w:val="333333"/>
          <w:sz w:val="21"/>
          <w:szCs w:val="21"/>
          <w:lang w:val="en-US" w:eastAsia="zh-CN"/>
        </w:rPr>
      </w:pPr>
      <w:r>
        <w:rPr>
          <w:rFonts w:hint="default" w:ascii="Arial" w:hAnsi="Arial" w:cs="Arial"/>
          <w:color w:val="333333"/>
          <w:sz w:val="21"/>
          <w:szCs w:val="21"/>
        </w:rPr>
        <w:t>　　在当前国家决心加快收入分配制度改革，让人民群众享受更多改革成果，致力于减税费“藏富于民”的大背景下，教育专家认为考生有更多理由关注此类主题。还富于民，增加居民收入，促进民间消费，扩大内需，这也是国内经济转型的根本之策。牵涉到经济和民生两方面的内容，我们没有理由不多加关注。</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023" w:name="_Toc4481"/>
      <w:bookmarkStart w:id="1024" w:name="_Toc12587"/>
      <w:bookmarkStart w:id="1025" w:name="_Toc6859"/>
      <w:bookmarkStart w:id="1026" w:name="_Toc1986"/>
      <w:bookmarkStart w:id="1027" w:name="_Toc18158"/>
      <w:bookmarkStart w:id="1028" w:name="_Toc12618"/>
      <w:bookmarkStart w:id="1029" w:name="_Toc29229"/>
      <w:bookmarkStart w:id="1030" w:name="_Toc19733"/>
      <w:bookmarkStart w:id="1031" w:name="_Toc7414"/>
      <w:bookmarkStart w:id="1032" w:name="_Toc24364"/>
      <w:bookmarkStart w:id="1033" w:name="_Toc13312"/>
      <w:bookmarkStart w:id="1034" w:name="_Toc16943"/>
      <w:bookmarkStart w:id="1035" w:name="_Toc20310"/>
      <w:bookmarkStart w:id="1036" w:name="_Toc24275"/>
      <w:r>
        <w:rPr>
          <w:rStyle w:val="17"/>
          <w:rFonts w:hint="eastAsia" w:ascii="Microsoft Yahei" w:hAnsi="Microsoft Yahei" w:eastAsia="Microsoft Yahei" w:cs="Microsoft Yahei"/>
          <w:b/>
          <w:i w:val="0"/>
          <w:caps w:val="0"/>
          <w:color w:val="333333"/>
          <w:spacing w:val="0"/>
          <w:kern w:val="0"/>
          <w:sz w:val="25"/>
          <w:szCs w:val="25"/>
          <w:lang w:val="en-US" w:eastAsia="zh-CN" w:bidi="ar"/>
        </w:rPr>
        <w:t>三十九.新经济</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【原文摘要】</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2016年的两会上，李克强总理所做政府工作报告指出：加快发展新经济。要推动新技术、新产业、新业态加快成长，以体制机制创新促进分享经济发展，建设共享平台，做大高技术产业、现代服务业等新兴产业集群，打造动力强劲的新引擎。运用信息网络等现代技术，推动生产、管理和营销模式变革，重塑产业链、供应链、价值链，改造传统动能，使之焕发新的生机与活力。</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【评析】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新经济”三个字出现在政府工作报告里，这是第一次。事实上，这三个字并非第一次从总理口中说出。前一天，当李克强与经济、农业界政协委员共商国是时，8次提到“新经济”：“我们要大力发展新经济，加快新旧动能转换。”而这已经是他3月份第3次阐释“新经济”这三个字的含义了。</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[内涵]</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从普遍定义来看，“新经济”一般指在经济全球化背景下，由信息技术革命带动的、以高新技术产业为龙头的经济，包括移动互联网、先进制造业、新能源等重要内容。广义上讲，“新经济”可以看作是中国经济内在转型升级的外化表现，是中国经济新常态的一个体现。</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因此，“互联网+”是“新经济”，创业创新是“新经济”，“五大发展”是“新经济”，新型城镇化是“新经济”……但凡符合未来趋势和能够支撑经济发展新兴力量的经济新形态，都可视之为“新经济”的表现。</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[原因]</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我国经济经过30多年的发展已经走到一个节点，再往上走会遇到困难，但这个时候出现“S”型曲线，新的经济模式、业态会异军突起。新经济不仅会使我国经济产生新的动能，还会带动传统产业的转型升级。未来，我们可以期望，既有传统产业的改造，保证稳定前行，又有新经济异军突起，再加上新旧动力混合与，三种动力将推动中国经济长期平稳增长。</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实际上，我们这些年一直在推动新经济的发展。诸如“中国制造2025”、“大众创业、万众创新”和“互联网+”等。需要指出的是，新经济、新动能的拉动作用已超出了我们的预期。去年在经济增速放缓之下，就业、居民收入和物价水平保持稳定。实现了超过1300万人的城镇新增就业。面对世界经济低迷和国内多重矛盾交织的挑战，我国经济始终保持在合理区间，凸显出一个“稳”字。从某种角度来说，“新经济”起到了很重要的作用。</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[对策措施]</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在新经济来临的时期，新型商业模式、经营方式等与传统产业有所不同，不能削足适履，强迫新事物符合旧的监管框架，应因地制宜地调整监管策略，及时清理阻碍发展的不合理规章制度，促进分享经济发展。</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发展新经济，还要做好加减乘除的算术题。加法，是对科研技术的投入;减法，是砍掉低贡献、低毛利的产品;乘法，是建立多个战略平台;除法，是对闲置的资产和过剩的产能及时进行关停并转。</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【范文赏析】</w:t>
      </w:r>
    </w:p>
    <w:p>
      <w:pPr>
        <w:pStyle w:val="15"/>
        <w:keepNext w:val="0"/>
        <w:keepLines w:val="0"/>
        <w:widowControl/>
        <w:suppressLineNumbers w:val="0"/>
        <w:spacing w:before="0" w:beforeAutospacing="0" w:after="0" w:afterAutospacing="0" w:line="450" w:lineRule="atLeast"/>
        <w:ind w:right="0"/>
        <w:jc w:val="center"/>
        <w:rPr>
          <w:rFonts w:hint="default" w:ascii="Arial" w:hAnsi="Arial" w:cs="Arial"/>
          <w:color w:val="333333"/>
          <w:sz w:val="21"/>
          <w:szCs w:val="21"/>
        </w:rPr>
      </w:pPr>
      <w:r>
        <w:rPr>
          <w:rFonts w:hint="default" w:ascii="Arial" w:hAnsi="Arial" w:cs="Arial"/>
          <w:color w:val="333333"/>
          <w:sz w:val="21"/>
          <w:szCs w:val="21"/>
        </w:rPr>
        <w:t>让科技创新成为新经济的翅膀</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科技是经济社会发展的强大动力，科技进步和创新是加快转变经济发展方式的重要支撑。我们国家要真正强大起来，屹立于世界民族之林，必须要有强大的科技，这是国家发展的力量所在、后劲所在。我们发展新经济，必须充分发挥科技是第一生产力的作用，推动经济发展向主要依靠科技进步、劳动者素质提高、管理创新转变，加快建设创新型国家。</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多年来，我国通过发挥低成本优势，逐渐成长为世界制造业大国。但许多关键技术、核心元器件都依赖进口。科技创新能力不强是制约我国产业结构优化升级的主要因素。如果不能尽快改变这种状况，就难以在新的国际竞争条件下形成新的核心竞争力。国际经验表明，在低成本竞争优势丧失后，应努力提高自主创新能力，掌握知识产权，加快促进科技成果转化，不断形成新的竞争优势。</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依靠科技创新发展新经济，要面向国内国际两个市场，充分发挥科技的驱动和支撑作用推动产业升级，强化企业在技术创新中的主体地位，引导资金、人才、技术等创新资源向企业聚集，推进产学研战略联盟，产业核心竞争力，推动三次产业在更高水平上协同发展。</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一方面，要依靠科技创新加快培育新兴产业特别是战略性新兴产业。科技创新能力和水平决定产业发展能力和水平，只有科技创新占据制高点，产业发展才能占据制高点。培育和发展战略性新兴产业，至关重要的是加强科技创新，关键核心技术。培育和发展战略性新兴产业，不仅要选择好方向和技术路线，而且要提高关键核心技术研发攻关的协同和集成能力，对具有战略方向性关键共性技术，要集中资金和研究力量实施重点。</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另一方面，要依靠科技创新改造传统产业。我国传统产业规模大，总体技术水平比较低。前沿技术的、战略性新兴产业的发展，为传统产业发展开辟了新的方向，展示了光明前景。我们必须紧紧把握这一趋势，注重利用新兴科技传统产业，推动二者融合发展。提高制造业水平，必须依靠科技，在新材料、新工艺、关键核心技术和技术集成等方面取得。对于农业来说，也要加快科技创新，发展农业信息技术，提高农业生产经营信息化水平。</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进入新世纪以来，我国经济社会发展站到了一个新的起点上，呈现出新的阶段性特征。加快发展新经济，已成为一个十分重大而紧迫的任务。未来几年，我们必须紧紧依靠科技进步，加快形成少投入、多产出、少排放、多利用的生产方式和消费模式，加快转变经济发展方式，促进我国经济尽快走上内生增长轨道。</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【关注理由】</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新经济本质上来说是要促进经济的转型升级。专家分析，对这一主题的考察之前比较多，比如，2008江苏省考考察了“中国制造”创新能力建设，2009国考考察了粮食安全和产业升级。近两年来比较少。相关的有2014年山东B卷考察了提高专利转化率，促进自主创新;2012年北京考察了转变发展方式等等。</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面对国情和世界局势的深刻变化，以习近平同志为总书记的党中央不断深化对经济社会发展规律的认识，以新思想引领新常态，以新理念指导新实践，以新战略谋求新发展，使我国经济社会发展再上新台阶。在2016年经济速度放缓，国家努力促进经济发展的背景下，李克强总理在政府工作报告中提出新经济，可见是对新的经济发展规律的认识达到了一个新高度。这让我们在备考过程中，不得不把发展新经济作为一个必备的主题。</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037" w:name="_Toc21119"/>
      <w:bookmarkStart w:id="1038" w:name="_Toc30394"/>
      <w:bookmarkStart w:id="1039" w:name="_Toc28373"/>
      <w:bookmarkStart w:id="1040" w:name="_Toc24160"/>
      <w:bookmarkStart w:id="1041" w:name="_Toc14268"/>
      <w:bookmarkStart w:id="1042" w:name="_Toc2475"/>
      <w:bookmarkStart w:id="1043" w:name="_Toc31558"/>
      <w:bookmarkStart w:id="1044" w:name="_Toc463"/>
      <w:bookmarkStart w:id="1045" w:name="_Toc1222"/>
      <w:bookmarkStart w:id="1046" w:name="_Toc25753"/>
      <w:bookmarkStart w:id="1047" w:name="_Toc368"/>
      <w:bookmarkStart w:id="1048" w:name="_Toc7602"/>
      <w:bookmarkStart w:id="1049" w:name="_Toc13968"/>
      <w:bookmarkStart w:id="1050" w:name="_Toc17774"/>
      <w:r>
        <w:rPr>
          <w:rStyle w:val="17"/>
          <w:rFonts w:hint="eastAsia" w:ascii="Microsoft Yahei" w:hAnsi="Microsoft Yahei" w:eastAsia="Microsoft Yahei" w:cs="Microsoft Yahei"/>
          <w:b/>
          <w:i w:val="0"/>
          <w:caps w:val="0"/>
          <w:color w:val="333333"/>
          <w:spacing w:val="0"/>
          <w:kern w:val="0"/>
          <w:sz w:val="25"/>
          <w:szCs w:val="25"/>
          <w:lang w:val="en-US" w:eastAsia="zh-CN" w:bidi="ar"/>
        </w:rPr>
        <w:t>四十.扶贫脱贫</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eastAsia" w:ascii="Arial" w:hAnsi="Arial" w:cs="Arial"/>
          <w:color w:val="333333"/>
          <w:sz w:val="21"/>
          <w:szCs w:val="21"/>
          <w:lang w:eastAsia="zh-CN"/>
        </w:rPr>
        <w:t>《</w:t>
      </w:r>
      <w:r>
        <w:rPr>
          <w:rFonts w:hint="default" w:ascii="Arial" w:hAnsi="Arial" w:cs="Arial"/>
          <w:color w:val="333333"/>
          <w:sz w:val="21"/>
          <w:szCs w:val="21"/>
        </w:rPr>
        <w:t>原文摘要</w:t>
      </w:r>
      <w:r>
        <w:rPr>
          <w:rFonts w:hint="eastAsia" w:ascii="Arial" w:hAnsi="Arial" w:cs="Arial"/>
          <w:color w:val="333333"/>
          <w:sz w:val="21"/>
          <w:szCs w:val="21"/>
          <w:lang w:eastAsia="zh-CN"/>
        </w:rPr>
        <w:t>》</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2016年中央政府工作报告指出：要实施脱贫攻坚工程。今年要完成1000万以上农村贫困人口脱贫任务，其中易地搬迁脱贫200万人以上，继续推进贫困农户危房改造。中央财政扶贫资金增长43.4%。在贫困县推进涉农资金整合。坚持精 准扶贫脱贫，因人因地施策。大力培育特色产业，支持就业创业。解决好通路、通水、通电、通网络等问题，增强集中连片特困地区发展能力。国家各项惠民政策和民生项目，要向贫困地区倾斜。深入开展定点扶贫、东西协作扶贫，支持社会力量参与脱贫攻坚。扶贫脱贫是硬任务，各级政府已经立下军令状，必须按时保质保量完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[综合分析]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当前，我国贫困地区的存在主要是由于主自然生存环境恶劣，脱贫的顶层政策设计不精 准，因病致贫、因灾致贫、因劳动能力弱致贫等现象的长期存在。而贫困地区无法摆脱疲困的原因在于深山区、石山区贫困人口多</w:t>
      </w:r>
      <w:r>
        <w:rPr>
          <w:rFonts w:hint="eastAsia" w:ascii="Arial" w:hAnsi="Arial" w:cs="Arial"/>
          <w:color w:val="333333"/>
          <w:sz w:val="21"/>
          <w:szCs w:val="21"/>
          <w:lang w:eastAsia="zh-CN"/>
        </w:rPr>
        <w:t>，</w:t>
      </w:r>
      <w:r>
        <w:rPr>
          <w:rFonts w:hint="default" w:ascii="Arial" w:hAnsi="Arial" w:cs="Arial"/>
          <w:color w:val="333333"/>
          <w:sz w:val="21"/>
          <w:szCs w:val="21"/>
        </w:rPr>
        <w:t>脱贫成本高;同时农业比较效益低，导致增收难。此外，部分贫困地区还存在“等、靠、要”的思想。在社会经济快速发展的今天，如果不改善这些地区人群的贫困现状、生存环境，必将影响我国经济建设的发展，影响社会稳定和和谐社会的构建，最终影响我国实现全面建成小康社会的宏伟的目标的进程。</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[参考对策]</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而要使贫困地区真正摆脱贫困，必须要采取“输血”和“造血”的办法。</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在精准扶贫方面，要按照党中央、国务院的精 准脱贫、精 准扶贫的要求，在精 准扶贫上精 准到户、精准到人。</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在产业扶贫方面，民营企业要投入资金、投入技术、投入人才，帮助贫困百姓在产业扶贫方面因地制宜的做一些产业脱贫工作，让老百姓真正地实现脱贫。</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在教育扶贫方面，广大民营企业能够为贫困地区多捐赠一些小学、幼儿园、中学以及职业技术学校、职业技术学院，来满足贫困地区的教育需求，从根源上让贫困地区的老百姓脱贫。</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rPr>
      </w:pPr>
      <w:r>
        <w:rPr>
          <w:rFonts w:hint="default" w:ascii="Arial" w:hAnsi="Arial" w:cs="Arial"/>
          <w:color w:val="333333"/>
          <w:sz w:val="21"/>
          <w:szCs w:val="21"/>
        </w:rPr>
        <w:t xml:space="preserve">　　在就业扶贫方面，广大民营企业要为贫困老百姓提供更多就业岗位，来实现“一人就业全家脱贫”。 </w:t>
      </w:r>
    </w:p>
    <w:p>
      <w:pPr>
        <w:pStyle w:val="15"/>
        <w:keepNext w:val="0"/>
        <w:keepLines w:val="0"/>
        <w:widowControl/>
        <w:suppressLineNumbers w:val="0"/>
        <w:spacing w:before="0" w:beforeAutospacing="0" w:after="0" w:afterAutospacing="0" w:line="450" w:lineRule="atLeast"/>
        <w:ind w:left="0" w:right="0"/>
        <w:jc w:val="both"/>
        <w:rPr>
          <w:rFonts w:hint="eastAsia" w:ascii="Arial" w:hAnsi="Arial" w:cs="Arial" w:eastAsiaTheme="minorEastAsia"/>
          <w:b/>
          <w:bCs/>
          <w:color w:val="333333"/>
          <w:sz w:val="21"/>
          <w:szCs w:val="21"/>
          <w:lang w:eastAsia="zh-CN"/>
        </w:rPr>
      </w:pPr>
      <w:r>
        <w:rPr>
          <w:rFonts w:hint="eastAsia" w:ascii="Arial" w:hAnsi="Arial" w:cs="Arial"/>
          <w:b/>
          <w:bCs/>
          <w:color w:val="333333"/>
          <w:sz w:val="21"/>
          <w:szCs w:val="21"/>
          <w:lang w:eastAsia="zh-CN"/>
        </w:rPr>
        <w:t>《范文赏析》</w:t>
      </w:r>
    </w:p>
    <w:p>
      <w:pPr>
        <w:pStyle w:val="15"/>
        <w:keepNext w:val="0"/>
        <w:keepLines w:val="0"/>
        <w:widowControl/>
        <w:suppressLineNumbers w:val="0"/>
        <w:spacing w:before="0" w:beforeAutospacing="0" w:after="0" w:afterAutospacing="0" w:line="450" w:lineRule="atLeast"/>
        <w:ind w:right="0"/>
        <w:rPr>
          <w:rFonts w:hint="eastAsia" w:ascii="Arial" w:hAnsi="Arial" w:cs="Arial"/>
          <w:color w:val="333333"/>
          <w:sz w:val="21"/>
          <w:szCs w:val="21"/>
          <w:lang w:eastAsia="zh-CN"/>
        </w:rPr>
      </w:pPr>
      <w:r>
        <w:rPr>
          <w:rFonts w:ascii="Arial" w:hAnsi="Arial" w:cs="Arial"/>
          <w:color w:val="333333"/>
          <w:sz w:val="21"/>
          <w:szCs w:val="21"/>
        </w:rPr>
        <w:t>　</w:t>
      </w:r>
      <w:r>
        <w:rPr>
          <w:rFonts w:hint="eastAsia" w:ascii="Arial" w:hAnsi="Arial" w:cs="Arial"/>
          <w:color w:val="333333"/>
          <w:sz w:val="21"/>
          <w:szCs w:val="21"/>
          <w:lang w:eastAsia="zh-CN"/>
        </w:rPr>
        <w:t>精准扶贫 要“输血”更要“造血”</w:t>
      </w:r>
    </w:p>
    <w:p>
      <w:pPr>
        <w:pStyle w:val="15"/>
        <w:keepNext w:val="0"/>
        <w:keepLines w:val="0"/>
        <w:widowControl/>
        <w:suppressLineNumbers w:val="0"/>
        <w:spacing w:before="0" w:beforeAutospacing="0" w:after="0" w:afterAutospacing="0" w:line="450" w:lineRule="atLeast"/>
        <w:ind w:right="0"/>
        <w:rPr>
          <w:rFonts w:hint="eastAsia" w:ascii="Arial" w:hAnsi="Arial" w:cs="Arial"/>
          <w:color w:val="333333"/>
          <w:sz w:val="21"/>
          <w:szCs w:val="21"/>
          <w:lang w:eastAsia="zh-CN"/>
        </w:rPr>
      </w:pPr>
      <w:r>
        <w:rPr>
          <w:rFonts w:hint="default" w:ascii="Arial" w:hAnsi="Arial" w:cs="Arial"/>
          <w:color w:val="333333"/>
          <w:sz w:val="21"/>
          <w:szCs w:val="21"/>
          <w:lang w:eastAsia="zh-CN"/>
        </w:rPr>
        <w:t>　　“贫穷不是社会主义，社会主义要消灭贫穷。”消除贫困、改善民生、实现共同富裕，是党和政府始终追求的奋斗目标。改革开放30多年来，我国逾7万人摘掉了贫困帽子。与过去相比，贫困面大幅缩小了，但当前要面对的是那些底子最薄、条件最差、难度最大的“硬骨头”。习近平总书记指出，扶贫要实事求是，因地制宜;要精 准扶贫，切忌喊口号。精 准扶贫就是解决问题的良方，要将精确扶贫进行到底。</w:t>
      </w:r>
    </w:p>
    <w:p>
      <w:pPr>
        <w:pStyle w:val="15"/>
        <w:keepNext w:val="0"/>
        <w:keepLines w:val="0"/>
        <w:widowControl/>
        <w:suppressLineNumbers w:val="0"/>
        <w:spacing w:before="0" w:beforeAutospacing="0" w:after="0" w:afterAutospacing="0" w:line="450" w:lineRule="atLeast"/>
        <w:ind w:right="0"/>
        <w:rPr>
          <w:rFonts w:hint="eastAsia" w:ascii="Arial" w:hAnsi="Arial" w:cs="Arial"/>
          <w:color w:val="333333"/>
          <w:sz w:val="21"/>
          <w:szCs w:val="21"/>
          <w:lang w:eastAsia="zh-CN"/>
        </w:rPr>
      </w:pPr>
      <w:r>
        <w:rPr>
          <w:rFonts w:hint="default" w:ascii="Arial" w:hAnsi="Arial" w:cs="Arial"/>
          <w:color w:val="333333"/>
          <w:sz w:val="21"/>
          <w:szCs w:val="21"/>
          <w:lang w:eastAsia="zh-CN"/>
        </w:rPr>
        <w:t>　　我国扶贫开发工作始于上世纪80年代中期，通过近30年的不懈努力，取得了明显的成效，但是，但长期以来，传统的以地理区域为扶贫目标的扶贫方法存在着贫困人口底数不清、致贫原因不明、扶贫资金和项目指向不准等问题，导致“年年贫困年年扶，年年扶贫年年贫”的尴尬。有些地方拿着国家大笔扶贫资金，在贫困县修建“长安街”，到贫困乡镇盖起“白宫”“天安门”，美其名曰新农村建设。部分贫困地区把国家的扶贫政策和扶贫资金视作予取予夺的“唐僧肉”，扶贫资金被层层克扣挪用、扶贫对象弄虚造假等问题，不仅脱贫难上加难，而且颠覆了扶贫的本意。</w:t>
      </w:r>
    </w:p>
    <w:p>
      <w:pPr>
        <w:pStyle w:val="15"/>
        <w:keepNext w:val="0"/>
        <w:keepLines w:val="0"/>
        <w:widowControl/>
        <w:suppressLineNumbers w:val="0"/>
        <w:spacing w:before="0" w:beforeAutospacing="0" w:after="0" w:afterAutospacing="0" w:line="450" w:lineRule="atLeast"/>
        <w:ind w:right="0"/>
        <w:rPr>
          <w:rFonts w:hint="eastAsia" w:ascii="Arial" w:hAnsi="Arial" w:cs="Arial"/>
          <w:color w:val="333333"/>
          <w:sz w:val="21"/>
          <w:szCs w:val="21"/>
          <w:lang w:eastAsia="zh-CN"/>
        </w:rPr>
      </w:pPr>
      <w:r>
        <w:rPr>
          <w:rFonts w:hint="default" w:ascii="Arial" w:hAnsi="Arial" w:cs="Arial"/>
          <w:color w:val="333333"/>
          <w:sz w:val="21"/>
          <w:szCs w:val="21"/>
          <w:lang w:eastAsia="zh-CN"/>
        </w:rPr>
        <w:t>　　“十里不同风，百里不同俗。”扶贫工作也面临着“一城一地”，甚至“一城一地”也存在着千差万别的复杂现实。贫困人口致贫原因各不相同，有的读不起书，有的看不起病，有的住危房，有的没有劳动能力，有的缺乏启动资金，不能“眉毛胡子一把抓”，而要“一把钥匙开一把锁”。只有从实际出发，充分尊重群众意愿，才能找到避免“水土不服”、适应当地实际的扶贫“土方子”“金点子”。</w:t>
      </w:r>
    </w:p>
    <w:p>
      <w:pPr>
        <w:pStyle w:val="15"/>
        <w:keepNext w:val="0"/>
        <w:keepLines w:val="0"/>
        <w:widowControl/>
        <w:suppressLineNumbers w:val="0"/>
        <w:spacing w:before="0" w:beforeAutospacing="0" w:after="0" w:afterAutospacing="0" w:line="450" w:lineRule="atLeast"/>
        <w:ind w:right="0"/>
        <w:rPr>
          <w:rFonts w:hint="eastAsia" w:ascii="Arial" w:hAnsi="Arial" w:cs="Arial"/>
          <w:color w:val="333333"/>
          <w:sz w:val="21"/>
          <w:szCs w:val="21"/>
          <w:lang w:eastAsia="zh-CN"/>
        </w:rPr>
      </w:pPr>
      <w:r>
        <w:rPr>
          <w:rFonts w:hint="default" w:ascii="Arial" w:hAnsi="Arial" w:cs="Arial"/>
          <w:color w:val="333333"/>
          <w:sz w:val="21"/>
          <w:szCs w:val="21"/>
          <w:lang w:eastAsia="zh-CN"/>
        </w:rPr>
        <w:t>　　扶贫要从“大水漫灌式”的全面扶贫到“滴灌式”的精 准扶贫转变，避免以往扶贫活动中出现的“投入偏离”现象，才能真正做到“真扶贫、扶真贫”。要以“精 准识别”为基础，全面准确掌握贫困人口基本情况;要以“精 准施策”为前提，科学有效帮助困难群众脱贫致富;要以“精 准输血”为核心，确保贫困地区均衡协调发展;要以“精 准管理”为关键，不断提高扶贫开发的质量和水平;要以“精 准考核”为，确保扶贫开发高效务实推进。</w:t>
      </w:r>
    </w:p>
    <w:p>
      <w:pPr>
        <w:pStyle w:val="15"/>
        <w:keepNext w:val="0"/>
        <w:keepLines w:val="0"/>
        <w:widowControl/>
        <w:suppressLineNumbers w:val="0"/>
        <w:spacing w:before="0" w:beforeAutospacing="0" w:after="0" w:afterAutospacing="0" w:line="450" w:lineRule="atLeast"/>
        <w:ind w:right="0"/>
        <w:rPr>
          <w:rFonts w:hint="eastAsia" w:ascii="Arial" w:hAnsi="Arial" w:cs="Arial"/>
          <w:color w:val="333333"/>
          <w:sz w:val="21"/>
          <w:szCs w:val="21"/>
          <w:lang w:eastAsia="zh-CN"/>
        </w:rPr>
      </w:pPr>
      <w:r>
        <w:rPr>
          <w:rFonts w:hint="default" w:ascii="Arial" w:hAnsi="Arial" w:cs="Arial"/>
          <w:color w:val="333333"/>
          <w:sz w:val="21"/>
          <w:szCs w:val="21"/>
          <w:lang w:eastAsia="zh-CN"/>
        </w:rPr>
        <w:t>　　扶贫攻坚，任重道远;造福百姓，时不我待。改善民生和扶贫攻坚是同步小康必须完成的硬任务。让我们以习总书记的重要讲话精神为指针，齐心协力打好攻坚战，众志成城啃下“硬骨头”，全面实施精 准扶贫方略，动员和凝聚全社会力量广泛参与扶贫，把扶贫攻坚各项任务落到实处，共同打赢这场扶贫攻坚战，让贫困户享受到更多的阳光雨露。</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Style w:val="17"/>
          <w:rFonts w:hint="default" w:ascii="Arial" w:hAnsi="Arial" w:cs="Arial"/>
          <w:color w:val="333333"/>
          <w:sz w:val="21"/>
          <w:szCs w:val="21"/>
        </w:rPr>
        <w:t>　　</w:t>
      </w:r>
      <w:r>
        <w:rPr>
          <w:rStyle w:val="17"/>
          <w:rFonts w:hint="eastAsia" w:ascii="Arial" w:hAnsi="Arial" w:cs="Arial"/>
          <w:color w:val="333333"/>
          <w:sz w:val="21"/>
          <w:szCs w:val="21"/>
          <w:lang w:eastAsia="zh-CN"/>
        </w:rPr>
        <w:t>《</w:t>
      </w:r>
      <w:r>
        <w:rPr>
          <w:rStyle w:val="17"/>
          <w:rFonts w:hint="default" w:ascii="Arial" w:hAnsi="Arial" w:cs="Arial"/>
          <w:color w:val="333333"/>
          <w:sz w:val="21"/>
          <w:szCs w:val="21"/>
        </w:rPr>
        <w:t>关注理由》</w:t>
      </w:r>
    </w:p>
    <w:p>
      <w:pPr>
        <w:pStyle w:val="15"/>
        <w:keepNext w:val="0"/>
        <w:keepLines w:val="0"/>
        <w:widowControl/>
        <w:suppressLineNumbers w:val="0"/>
        <w:spacing w:before="0" w:beforeAutospacing="0" w:after="0" w:afterAutospacing="0" w:line="450" w:lineRule="atLeast"/>
        <w:ind w:right="0"/>
        <w:rPr>
          <w:rFonts w:hint="eastAsia" w:ascii="Arial" w:hAnsi="Arial" w:cs="Arial"/>
          <w:color w:val="333333"/>
          <w:sz w:val="21"/>
          <w:szCs w:val="21"/>
          <w:lang w:eastAsia="zh-CN"/>
        </w:rPr>
      </w:pPr>
      <w:r>
        <w:rPr>
          <w:rFonts w:hint="default" w:ascii="Arial" w:hAnsi="Arial" w:cs="Arial"/>
          <w:color w:val="333333"/>
          <w:sz w:val="21"/>
          <w:szCs w:val="21"/>
        </w:rPr>
        <w:t>　　</w:t>
      </w:r>
      <w:r>
        <w:rPr>
          <w:rFonts w:hint="default" w:ascii="Arial" w:hAnsi="Arial" w:cs="Arial"/>
          <w:color w:val="333333"/>
          <w:sz w:val="21"/>
          <w:szCs w:val="21"/>
          <w:lang w:eastAsia="zh-CN"/>
        </w:rPr>
        <w:t>有关扶贫的主题曾经在历年的省考中出现过，但是至今仍受国家高层和社会各界的高度关注。放眼我国未来五年的经济社会发展，全面小康是主旋律，脱贫攻坚是关键词。</w:t>
      </w:r>
    </w:p>
    <w:p>
      <w:pPr>
        <w:pStyle w:val="15"/>
        <w:keepNext w:val="0"/>
        <w:keepLines w:val="0"/>
        <w:widowControl/>
        <w:suppressLineNumbers w:val="0"/>
        <w:spacing w:before="0" w:beforeAutospacing="0" w:after="0" w:afterAutospacing="0" w:line="450" w:lineRule="atLeast"/>
        <w:ind w:right="0"/>
        <w:rPr>
          <w:rFonts w:hint="eastAsia" w:ascii="Arial" w:hAnsi="Arial" w:cs="Arial"/>
          <w:color w:val="333333"/>
          <w:sz w:val="21"/>
          <w:szCs w:val="21"/>
          <w:lang w:eastAsia="zh-CN"/>
        </w:rPr>
      </w:pPr>
      <w:r>
        <w:rPr>
          <w:rFonts w:hint="default" w:ascii="Arial" w:hAnsi="Arial" w:cs="Arial"/>
          <w:color w:val="333333"/>
          <w:sz w:val="21"/>
          <w:szCs w:val="21"/>
          <w:lang w:eastAsia="zh-CN"/>
        </w:rPr>
        <w:t>　　特别是2015年11月23日，中共中央政治局审议通过的《关于打赢脱贫攻坚战的决定》，要求各级党委和政府必须把扶贫开发工作作为重大政治任务来抓，逐级立下军令状，层层落实脱贫攻坚责任。而随后中央扶贫工作会议的召开，正式拉开了我国“十三五”脱贫攻坚工程、精 准扶贫精 准脱贫的帷幕。教育专家认为，在这种大形势下，将“扶贫”列为我们公务员考试重点关注的话题之一是符合了国家的大政方针，更是契合了我国十八届五中全会提出的“共享发展”，发展成果全民共享这一重要理念。</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051" w:name="_Toc13386"/>
      <w:bookmarkStart w:id="1052" w:name="_Toc7164"/>
      <w:bookmarkStart w:id="1053" w:name="_Toc7650"/>
      <w:bookmarkStart w:id="1054" w:name="_Toc27596"/>
      <w:bookmarkStart w:id="1055" w:name="_Toc1810"/>
      <w:bookmarkStart w:id="1056" w:name="_Toc492"/>
      <w:bookmarkStart w:id="1057" w:name="_Toc18386"/>
      <w:bookmarkStart w:id="1058" w:name="_Toc27156"/>
      <w:bookmarkStart w:id="1059" w:name="_Toc4549"/>
      <w:r>
        <w:rPr>
          <w:rStyle w:val="17"/>
          <w:rFonts w:hint="eastAsia" w:ascii="Microsoft Yahei" w:hAnsi="Microsoft Yahei" w:eastAsia="Microsoft Yahei" w:cs="Microsoft Yahei"/>
          <w:b/>
          <w:i w:val="0"/>
          <w:caps w:val="0"/>
          <w:color w:val="333333"/>
          <w:spacing w:val="0"/>
          <w:kern w:val="0"/>
          <w:sz w:val="25"/>
          <w:szCs w:val="25"/>
          <w:lang w:val="en-US" w:eastAsia="zh-CN" w:bidi="ar"/>
        </w:rPr>
        <w:t>四十一.打造中国制造金字品牌</w:t>
      </w:r>
      <w:bookmarkEnd w:id="1051"/>
      <w:bookmarkEnd w:id="1052"/>
      <w:bookmarkEnd w:id="1053"/>
      <w:bookmarkEnd w:id="1054"/>
      <w:bookmarkEnd w:id="1055"/>
      <w:bookmarkEnd w:id="1056"/>
      <w:bookmarkEnd w:id="1057"/>
      <w:bookmarkEnd w:id="1058"/>
      <w:bookmarkEnd w:id="1059"/>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【原文摘要】</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要扩大国际产能合作。坚持企业为主、政府推动、市场化运作，实施一批重大示范项目。落实和完善财税金融支持政策，设立人民币海外合作基金，用好双边产能合作基金。推动装备、技术、标准、服务走出去，打造中国制造金字品牌。</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[综合分析]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改革开放以来，中国制造业实现了长足发展，大批制造业企业逐渐成长，开始参与国际竞争。但长久以来，我国制造业发展模式以劳动密集型为主，处于产业链低端。这就造成我国尽管成为名副其实的“世界工厂”，却很少有在国际上广为人知的制造业品牌。反观欧美，著名制造业企业的品牌在全球家喻户晓，即便是日韩，也有索尼、三星等在国际市场上响当当的名号。</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这种品牌影响力的差异，不仅仅影响了全球用户对中国制造的认知程度，还直接影响了国内制造业企业的利益。苹果公司iPhone的利润分成比例，就是的例子：生产和销售一部iphone手机，美国、日本、韩国分别凭设计和技术获得49.4%、34%和13%的利润分成，而负责制造的中国企业靠生产仅能获得不到4%的利润分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当下中国没有世界级的制造业品牌，原因主要有三点：</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第一，累积时间短，中国发展经济的时间比较短。</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第二，中国企业对“以顾客为中心”的先进营销理念认识不够，这个理念包括了产品或服务给顾客的价值、满意度、忠诚度等。</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第三，竞争环境缺乏以及政府监管不力，目前政府没有为企业提供一个公平竞争的环境，对待那些劣质企业的监管力度不够。</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中国制造品牌和世界品牌存在差距是不争的事实，要想使中国制造品牌真正的“走出去”，中国制造业企业需要在未来进一步其品牌价值。</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[参考对策]</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一是大力企业自主创新能力，从“中国制造”走向“中国创造”“中国智造”。未来，要形成经济增长新动力，塑造国际竞争新优势，一定要坚持先进制造业的科技创新，构筑创新人才高地，更好地提高自主创新能力和产业核心竞争力，为我国经济转型升级提供强大引擎。</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二是坚持以品牌创新为动力，全面实施品牌战略，把品牌经济作为促进经济转型的重要抓手。建议国家出台相关政策，推动形成具有中国特色的品牌价值评价机制。企业要摒除急于求成、短期逐利的经营思想，坚持品牌创新，完善品牌建设的顶层设计，做好品牌发展的长远规划。</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eastAsia" w:ascii="Arial" w:hAnsi="Arial" w:cs="Arial"/>
          <w:color w:val="333333"/>
          <w:sz w:val="21"/>
          <w:szCs w:val="21"/>
          <w:lang w:val="en-US" w:eastAsia="zh-CN"/>
        </w:rPr>
        <w:t xml:space="preserve">    </w:t>
      </w:r>
      <w:r>
        <w:rPr>
          <w:rFonts w:hint="default" w:ascii="Arial" w:hAnsi="Arial" w:cs="Arial"/>
          <w:color w:val="333333"/>
          <w:sz w:val="21"/>
          <w:szCs w:val="21"/>
          <w:lang w:eastAsia="zh-CN"/>
        </w:rPr>
        <w:t>三是加强国际交流与合作，变中国产品“走出去”到中国品牌“走出去”。在中国品牌“走出去”的过程中，在企业布局国际化发展时，要以国际化视野统筹全球资源，例如人力资源、技术资源等，快速将全球领先的技术资源整合起来，创新发展，成为行业领先者，才能加速品牌的国际化升级，更好地服务国内及全球消费者。</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xml:space="preserve"> </w:t>
      </w:r>
      <w:r>
        <w:rPr>
          <w:rFonts w:ascii="Arial" w:hAnsi="Arial" w:cs="Arial"/>
          <w:color w:val="333333"/>
          <w:sz w:val="21"/>
          <w:szCs w:val="21"/>
        </w:rPr>
        <w:t>【范文赏析】</w:t>
      </w:r>
    </w:p>
    <w:p>
      <w:pPr>
        <w:pStyle w:val="15"/>
        <w:keepNext w:val="0"/>
        <w:keepLines w:val="0"/>
        <w:widowControl/>
        <w:suppressLineNumbers w:val="0"/>
        <w:spacing w:before="0" w:beforeAutospacing="0" w:after="0" w:afterAutospacing="0" w:line="450" w:lineRule="atLeast"/>
        <w:ind w:right="0"/>
        <w:jc w:val="center"/>
        <w:rPr>
          <w:rFonts w:hint="default" w:ascii="Arial" w:hAnsi="Arial" w:cs="Arial"/>
          <w:color w:val="333333"/>
          <w:sz w:val="21"/>
          <w:szCs w:val="21"/>
          <w:lang w:eastAsia="zh-CN"/>
        </w:rPr>
      </w:pPr>
      <w:r>
        <w:rPr>
          <w:rFonts w:hint="default" w:ascii="Arial" w:hAnsi="Arial" w:cs="Arial"/>
          <w:color w:val="333333"/>
          <w:sz w:val="21"/>
          <w:szCs w:val="21"/>
          <w:lang w:eastAsia="zh-CN"/>
        </w:rPr>
        <w:t>中国制造不要品牌“负”加值</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一台苹果电脑售价可以是其他同等配置产品的数倍，即便如此还经常脱销;一辆汽车打上奔驰的商标就可以轻松地比同类车型贵数万元……这样的产品并不少见。固然，这类产品通常在设计、质量等“硬指标”上有过人之处。但其售价可以远超成本的决定性因素在于其品牌所代表的品质和品位的保证――这就是品牌附加值，也是品牌的魅力。</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然而，还有那么一类产品，它的品牌给人的第一印象却总是令人挠头。比如，国内某自主品牌汽车，拥有“奔驰的车头”和“宝马的车尾”，再配上三菱的发动机――看上去“很像那么回事儿”，却只能以同级别汽车中“低得不能再低”的价格打拼市场。再比如，在三聚氰胺阴影挥之不去时，新妈妈们几乎谈“国产奶粉”色变，一些国产品牌成了消费者避之不及的东西。与此同时，“洋奶粉”们却信心满满地涨起了价。</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一个品牌，在被打上“低端”、“劣质”、“抄袭”等标签后，非但不能为产品提供“品牌附加值”，而只能通过“更便宜”来争取消费者――这就成了品牌“负”加值。遗憾的是，我们所能想到的有关品牌附加值的例子多来自海外，而中国制造的“负”加值却太多。长期以来，我国的制造业延续着低技术含量、低附加值路线，“中国加工”的色彩很浓，这与真正的“中国制造”乃至“中国创造”还有相当大的差距。而在国际经济环境复杂、出口压力增大，国内经济结构调整、产业升级的综合影响之下，“中国加工”的空间越来越狭小。</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品牌就是商品的代名词，让客户第一时间将商品和品牌对应。但品牌并不是吹出来的，一个品牌的故事往往浓缩了企业对品质的追求和对传统的坚持，人们对品牌的认同事实上是对产品品位的认同。当一个经典的品牌本身成为一道风景线，品牌附加值就应运而生。</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品牌附加值更是融入产品基因中的独特品质。而这种附加值的缺失正反映出有些企业对于所经营事业“核心价值”的缺失。这种企业并不是以一份事业心和社会责任感来对待其产品。不专注，容易导致短视和对传统的摈弃或根本形不成传统。这样的企业自然难以获得市场长期的认同，其产品也注定只能挣扎在主流市场的边缘。</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中国制造”并不总应如此。在经济发展和社会进步为我们积累了大量物质、精神财富的今天，中国制造业在制造技术与生产工艺上也已形成了较强的实力，我们应当有志气面对产业升级，有勇气面对产品转型，有信心对产品“负”加值说不。</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【关注理由】</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rPr>
        <w:t>　　</w:t>
      </w:r>
      <w:r>
        <w:rPr>
          <w:rFonts w:hint="default" w:ascii="Arial" w:hAnsi="Arial" w:cs="Arial"/>
          <w:color w:val="333333"/>
          <w:sz w:val="21"/>
          <w:szCs w:val="21"/>
          <w:lang w:eastAsia="zh-CN"/>
        </w:rPr>
        <w:t>随着中国五大发展理念的提出，创新、开放、绿色已经成为传统工业转型发展的代名词。在中国经济进入新常态的背景下，中国制造开始努力转型升级，已经有越来越多的中国制造企业，将视野瞄准了全球市场。随着“一带一路”战略、中国制造2025战略的提出和实施，中国制造业品牌，迎来了“走出去”的时机。</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中国制造业走出去，在历年的公务员考试中从未涉及到，但是需要注意的是，“中国制造”这一主题曾从精神文化，文明素质这一层面出现在历年的申论考题中。而这次国家从经济这一层面提出品牌经济，中国制造走出去可以说是与国际大背景和国家各项发展规划息息相关。为此，我们不能排除今后几年中 制造业发展出现在公务员考试申论科目选题的可能性， 应引起我们的高度关注。</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060" w:name="_Toc22492"/>
      <w:bookmarkStart w:id="1061" w:name="_Toc27770"/>
      <w:bookmarkStart w:id="1062" w:name="_Toc18262"/>
      <w:bookmarkStart w:id="1063" w:name="_Toc19790"/>
      <w:bookmarkStart w:id="1064" w:name="_Toc16602"/>
      <w:bookmarkStart w:id="1065" w:name="_Toc12864"/>
      <w:bookmarkStart w:id="1066" w:name="_Toc17194"/>
      <w:bookmarkStart w:id="1067" w:name="_Toc19551"/>
      <w:bookmarkStart w:id="1068" w:name="_Toc29560"/>
      <w:r>
        <w:rPr>
          <w:rStyle w:val="17"/>
          <w:rFonts w:hint="eastAsia" w:ascii="Microsoft Yahei" w:hAnsi="Microsoft Yahei" w:eastAsia="Microsoft Yahei" w:cs="Microsoft Yahei"/>
          <w:b/>
          <w:i w:val="0"/>
          <w:caps w:val="0"/>
          <w:color w:val="333333"/>
          <w:spacing w:val="0"/>
          <w:kern w:val="0"/>
          <w:sz w:val="25"/>
          <w:szCs w:val="25"/>
          <w:lang w:val="en-US" w:eastAsia="zh-CN" w:bidi="ar"/>
        </w:rPr>
        <w:t>四十二.以敬民之心，行简政之道</w:t>
      </w:r>
      <w:bookmarkEnd w:id="1060"/>
      <w:bookmarkEnd w:id="1061"/>
      <w:bookmarkEnd w:id="1062"/>
      <w:bookmarkEnd w:id="1063"/>
      <w:bookmarkEnd w:id="1064"/>
      <w:bookmarkEnd w:id="1065"/>
      <w:bookmarkEnd w:id="1066"/>
      <w:bookmarkEnd w:id="1067"/>
      <w:bookmarkEnd w:id="1068"/>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【原文摘要】</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2016年政府工作报告指出，要推动简政放权、放管结合、优化服务改革向纵深发展。以敬民之心，行简政之道，切实转变政府职能、提高效能。继续大力削减行政审批事项，注重解决放权不同步、不协调、不到位问题，对下放的审批事项，要让地方能接得住、管得好。</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【评析】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2016年的政府工作报告在提到继续推动简政放权时，有一句“简除烦苛，禁察非法”，引起很多关注。此语出自《后汉书》，意思是为政者要废除不方便老百姓办事的繁琐规章制度，不能轻易扰民。以敬民之心，行简政之道，简政放权、放管结合、优化服务，既是政府深化改革、开创新局的施政“先手棋”，又是今后一个时期深化职能转变的“着力点”。</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[综合分析]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以敬民之心，就得心中总有对人民的敬畏;行简政之道，政府就得依法行政，提高服务质量，让公众得到方便快捷的服务。</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三年多来，简政放权改革取得了阶段性成果，有力激发了市场活力和社会创造力。三年多来，国务院已分批取消和下放了近千项行政审批事项;仅2015年就取消123项职业资格许可和认定事项，并且彻底终结了非行政许可审批。这些重大利好的简政放权措施让“吃拿卡要”大大减少了。政府部门的“门好进了，脸好看了，事好办了”，权力运行更加规范透明，工作效率不断提高，这是简政放权改革让百姓感受到的明显变化，百姓对简政放权有了更多“获得感”。在世界经济发展乏力之际，国内却出现“大众创业”局面，新增企业数量出现“井喷式”增长，这是政府简政放权、职能转变的成效。</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然而，简政放权的路上仍有许多“中梗阻”，与人民群众的期待有较大差距。有些地方，“公章马拉松”仍让老百姓跑断腿、磨破嘴，“印把子”仍在干预经济、制约社会活力，成为阻碍创新发展的“堵点”、影响干事创业的“痛点”和市场监管的“盲点”。一些地方部门对简政放权思想上不端正、落实上不到位，继续在身份证明、资格认定等事项上设置关卡;一些“红顶中介”扮演中间人角色，蚕食行政审批改革的红利。</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“放”是放活，而不是放任;“管”要管好，而不是管死。简政放权是为了理顺政府与市场的关系，更好地发挥市场在资源配置中的作用，归根结底是促改革调结构惠民生。</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[对策措施]</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一是面对改革大潮，相关部门要主动作为，不断汲取现代社会发展成果，用“互联网+”、大数据、云计算等新技术和新手段，推动信息共享和远程服务，促进公开透明，压缩权力寻租空间，既给市场松绑，也不断优化服务，从而让群众享受便捷公平可及的服务。</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二是大道至简，有权不可任性。简政放权要牢固树立群众观点，及时回应群众关切，开门搞改革，从政府部门“端菜”变为人民群众“点菜”。最大限度地约束审批自由裁量权,实施审批事项清单管理,做到行政权力公开、规范、透明运行。</w:t>
      </w:r>
    </w:p>
    <w:p>
      <w:pPr>
        <w:pStyle w:val="15"/>
        <w:keepNext w:val="0"/>
        <w:keepLines w:val="0"/>
        <w:widowControl/>
        <w:suppressLineNumbers w:val="0"/>
        <w:spacing w:before="0" w:beforeAutospacing="0" w:after="0" w:afterAutospacing="0" w:line="450" w:lineRule="atLeast"/>
        <w:ind w:right="0"/>
        <w:rPr>
          <w:color w:val="333333"/>
          <w:sz w:val="21"/>
          <w:szCs w:val="21"/>
        </w:rPr>
      </w:pPr>
      <w:r>
        <w:rPr>
          <w:rFonts w:hint="default" w:ascii="Arial" w:hAnsi="Arial" w:cs="Arial"/>
          <w:color w:val="333333"/>
          <w:sz w:val="21"/>
          <w:szCs w:val="21"/>
          <w:lang w:eastAsia="zh-CN"/>
        </w:rPr>
        <w:t>　　三是做好“放管”结合，要坚持依法行政，明晰政府行为的边界，建立公开、透明、可预期的市场环境。要适应新形势、新要求，在简政放权改革上提高协同性、系统性，在加强事中事后监管上转变观念、强化责任，在优化政府服务上拓展内涵、创新方式。政府部门要自加压力、带头作为，动员社会各界积极参与、献计献策，齐心协力把简政放权推向纵深。</w:t>
      </w:r>
    </w:p>
    <w:p>
      <w:pPr>
        <w:pStyle w:val="15"/>
        <w:keepNext w:val="0"/>
        <w:keepLines w:val="0"/>
        <w:widowControl/>
        <w:suppressLineNumbers w:val="0"/>
        <w:spacing w:before="0" w:beforeAutospacing="0" w:after="0" w:afterAutospacing="0" w:line="450" w:lineRule="atLeast"/>
        <w:ind w:left="0" w:right="0"/>
        <w:rPr>
          <w:rFonts w:hint="default" w:ascii="Arial" w:hAnsi="Arial" w:cs="Arial"/>
          <w:color w:val="333333"/>
          <w:sz w:val="21"/>
          <w:szCs w:val="21"/>
        </w:rPr>
      </w:pPr>
      <w:r>
        <w:rPr>
          <w:rFonts w:hint="default" w:ascii="Arial" w:hAnsi="Arial" w:cs="Arial"/>
          <w:color w:val="333333"/>
          <w:sz w:val="21"/>
          <w:szCs w:val="21"/>
        </w:rPr>
        <w:t>　　</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【范文赏析】</w:t>
      </w:r>
    </w:p>
    <w:p>
      <w:pPr>
        <w:pStyle w:val="15"/>
        <w:keepNext w:val="0"/>
        <w:keepLines w:val="0"/>
        <w:widowControl/>
        <w:suppressLineNumbers w:val="0"/>
        <w:spacing w:before="0" w:beforeAutospacing="0" w:after="0" w:afterAutospacing="0" w:line="450" w:lineRule="atLeast"/>
        <w:ind w:right="0"/>
        <w:jc w:val="center"/>
        <w:rPr>
          <w:rFonts w:hint="default" w:ascii="Arial" w:hAnsi="Arial" w:cs="Arial"/>
          <w:color w:val="333333"/>
          <w:sz w:val="21"/>
          <w:szCs w:val="21"/>
          <w:lang w:eastAsia="zh-CN"/>
        </w:rPr>
      </w:pPr>
      <w:r>
        <w:rPr>
          <w:rFonts w:hint="default" w:ascii="Arial" w:hAnsi="Arial" w:cs="Arial"/>
          <w:color w:val="333333"/>
          <w:sz w:val="21"/>
          <w:szCs w:val="21"/>
          <w:lang w:eastAsia="zh-CN"/>
        </w:rPr>
        <w:t>知其雄 守其雌</w:t>
      </w:r>
    </w:p>
    <w:p>
      <w:pPr>
        <w:pStyle w:val="15"/>
        <w:keepNext w:val="0"/>
        <w:keepLines w:val="0"/>
        <w:widowControl/>
        <w:suppressLineNumbers w:val="0"/>
        <w:spacing w:before="0" w:beforeAutospacing="0" w:after="0" w:afterAutospacing="0" w:line="450" w:lineRule="atLeast"/>
        <w:ind w:right="0"/>
        <w:jc w:val="center"/>
        <w:rPr>
          <w:rFonts w:hint="default" w:ascii="Arial" w:hAnsi="Arial" w:cs="Arial"/>
          <w:color w:val="333333"/>
          <w:sz w:val="21"/>
          <w:szCs w:val="21"/>
          <w:lang w:eastAsia="zh-CN"/>
        </w:rPr>
      </w:pPr>
      <w:r>
        <w:rPr>
          <w:rFonts w:hint="eastAsia" w:ascii="Arial" w:hAnsi="Arial" w:cs="Arial"/>
          <w:color w:val="333333"/>
          <w:sz w:val="21"/>
          <w:szCs w:val="21"/>
          <w:lang w:val="en-US" w:eastAsia="zh-CN"/>
        </w:rPr>
        <w:t xml:space="preserve">                                      </w:t>
      </w:r>
      <w:r>
        <w:rPr>
          <w:rFonts w:hint="default" w:ascii="Arial" w:hAnsi="Arial" w:cs="Arial"/>
          <w:color w:val="333333"/>
          <w:sz w:val="21"/>
          <w:szCs w:val="21"/>
          <w:lang w:eastAsia="zh-CN"/>
        </w:rPr>
        <w:t>——以简政放权激发活力以责任担当服务民生</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大到一个工业项目，小到一纸入学证明，“办事难”成为众多国人心声，而环境污染、食品安全等“没人管”问题也频现报端。纵观当今社会，在利益分布密集处，不难见到政府“闲不住的手”;而在环保、食品、等责任密集处，却又总是遭遇政府责任缺位。转变政府职能，推动行政体制改革，核心就在于权力的划分和责任的担当。</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老子曰：“知其雄，守其雌，为天下溪。”当政者既要远离利益纷争，又要担负庙堂道义。深知权力与利益过多勾联的弊端，就要远离纷争，在利益密集处守雌;明确政府实干兴邦、道义安天下的职责，就要勇于雄起，主动承担起服务大众的责任。这是政府对自身利益与责任的应有定位，也是当前公众对政府的迫切要求。正如李克强总理所说：政府要管好管住应该管的事。这是发展的需要，是人民的愿望。</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人民希望简政，发展需要放权，社会要挣脱权力的牢笼、经济要减少些“闲不住的手”的干预，才能轻身健行。简政放权的内在要求和外部需要，昭示了政府自身改革的关键：转变政府职能，放掉该放的权，管起该管的事。要以壮士断腕的决心，推动以简政放权为中心的行政审批改革，让政府远离经济利害，减少直接干预，行为超脱于利益之上，维护经济公平公正;担当起服务民生的责任，补齐社会短板，社会的稳定运行。</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破权力迷局，换市场活力。市场经济的发展，最深刻的变化是经济主体的多元化。但政府权力集中和偏重管理的传统，使得自身越来越庞大，却难以满足多元化的需求。企业为审批历经几个月征程、盖上百个公章的情况屡见不鲜。收得过紧的权力、冗长的流程，耽误的不仅是商机，更失去民心。简政放权正是要让政府改进服务，缩短办事流程，让渡一部分权力给社会，实现行业协会等部分市场和社会主体自律管理，让市场在资源配置中发挥更大作用，激发市场活力，促进经济开笼放鸟、展翅高翔。</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理事权归属，归政府本位。“守夜人”是现代政府的形象比喻，核心在于一个“守”字：有坚守，守责任，不争利，不恋权，做一个有限政府和责任政府。当下GDP冲动爆发、官员魄力爆棚之日，也是政府责任偏离之时。如一些经济领域投资过剩，而民生领域欠账过多，原因就在于政府职责的偏差。解决这些问题，一方面要理清事权归属，科学划分政府的权力，提高行政效率;另一方面要回归政府本位，充分履行市场监管和社会服务职能，护良币、逐劣币，严惩害群之马，净化市场环境，保基本、筑底线、编织社会安全网。当政府集中精力于营造良好环境、改善民生福利时，必将托起民众信任的一片蓝天。</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享有“世界第二经济体”光环的中国，无论是普通民众，还是企业家，却普遍感觉压力沉重，问题就在于我们的行政体制尚需更大力度的改革。举起自我革命的大旗，破权力迷局，回归政府本位，活力四射的中国市场将不再遥远!</w:t>
      </w:r>
    </w:p>
    <w:p>
      <w:pPr>
        <w:pStyle w:val="15"/>
        <w:keepNext w:val="0"/>
        <w:keepLines w:val="0"/>
        <w:widowControl/>
        <w:suppressLineNumbers w:val="0"/>
        <w:spacing w:before="0" w:beforeAutospacing="0" w:after="0" w:afterAutospacing="0" w:line="450" w:lineRule="atLeast"/>
        <w:ind w:left="0" w:right="0"/>
        <w:rPr>
          <w:color w:val="333333"/>
          <w:sz w:val="21"/>
          <w:szCs w:val="21"/>
        </w:rPr>
      </w:pPr>
      <w:r>
        <w:rPr>
          <w:rFonts w:hint="default" w:ascii="Arial" w:hAnsi="Arial" w:cs="Arial"/>
          <w:color w:val="333333"/>
          <w:sz w:val="21"/>
          <w:szCs w:val="21"/>
        </w:rPr>
        <w:t>　　【关注理由】</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rPr>
        <w:t>　　</w:t>
      </w:r>
      <w:r>
        <w:rPr>
          <w:rFonts w:hint="default" w:ascii="Arial" w:hAnsi="Arial" w:cs="Arial"/>
          <w:color w:val="333333"/>
          <w:sz w:val="21"/>
          <w:szCs w:val="21"/>
          <w:lang w:eastAsia="zh-CN"/>
        </w:rPr>
        <w:t>近年来，国考、省考的申论命题越来越贴近现实问题、热点问题，其中简政放权与当前政府工作关系紧密，是申论考试各类题材中出现频率较高、考查力度较大的热门题材。如2015年江苏省考主题“惠民政策和百姓民生”;2015年深圳省考主题“大众创业万众创新”2014上海申论(A)卷的主题“政府职能转变”等等都提到了简政放权。简政放权涉及到生活工作中的方方面面，可以通过很多不同主题进行考察，需持续关注。</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新一届政府上任以来已召开的100多次国务院常务会议中，至少有50项议题与简政放权直接相关。2013年、2014年、2015年、2016年的首次常务会，都分别把简政放权作为“当头炮”。仅在2015年，国务院发布有关简政放权的文件就达55个，国务院常务会议有超过三分之一以上的主要议题涉及简政放权。这一年，国务院不仅全面清理了453项非行政许可审批事项，更首批取消62项中央指定地方实施的行政审批事项。</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办证多、办事难”问题，“奇葩证明”，行政审批中介服务，职业资格许可......这些跟咱老百姓息息相关的事情，也全部都是国务院关心的问题。可见，简政放权是本届政府工作的重要任务，教育专家认为，作为参加公务员考试的考生来说也需要重点关注，对党和政府的大政方针有所认识，提高申论考试中用语的准确度和对当前最受关注问题的了解。</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069" w:name="_Toc3231"/>
      <w:bookmarkStart w:id="1070" w:name="_Toc20281"/>
      <w:bookmarkStart w:id="1071" w:name="_Toc17310"/>
      <w:bookmarkStart w:id="1072" w:name="_Toc1885"/>
      <w:bookmarkStart w:id="1073" w:name="_Toc5354"/>
      <w:bookmarkStart w:id="1074" w:name="_Toc17835"/>
      <w:bookmarkStart w:id="1075" w:name="_Toc25769"/>
      <w:r>
        <w:rPr>
          <w:rStyle w:val="17"/>
          <w:rFonts w:hint="eastAsia" w:ascii="Microsoft Yahei" w:hAnsi="Microsoft Yahei" w:eastAsia="Microsoft Yahei" w:cs="Microsoft Yahei"/>
          <w:b/>
          <w:i w:val="0"/>
          <w:caps w:val="0"/>
          <w:color w:val="333333"/>
          <w:spacing w:val="0"/>
          <w:kern w:val="0"/>
          <w:sz w:val="25"/>
          <w:szCs w:val="25"/>
          <w:lang w:val="en-US" w:eastAsia="zh-CN" w:bidi="ar"/>
        </w:rPr>
        <w:t>四十三.整肃慵政懒政怠政</w:t>
      </w:r>
      <w:bookmarkEnd w:id="1069"/>
      <w:bookmarkEnd w:id="1070"/>
      <w:bookmarkEnd w:id="1071"/>
      <w:bookmarkEnd w:id="1072"/>
      <w:bookmarkEnd w:id="1073"/>
      <w:bookmarkEnd w:id="1074"/>
      <w:bookmarkEnd w:id="1075"/>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【原文摘要】</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2016年政府工作报告提出，要坚持勤勉履职，提高执行力和公信力。政府工作人员要恪尽职守、夙夜在公，主动作为、善谋勇为。深入践行“三严三实”，增强政治意识、大局意识、核心意识、看齐意识，加强作风和能力建设，打造高素质专业化的公务员队伍。健全并严格执行工作责任制，确保各项政策和任务不折不扣落到实处。健全督查问责机制，坚决整肃慵政懒政怠政行为，决不允许占着位子不干事。健全激励机制和容错纠错机制，给改革创新者撑腰鼓劲，让广大干部愿干事、敢干事、能干成事。中国改革开放30多年的辉煌成就，就是广大干部群众干出来的。</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【评析】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[主要表现]</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在中央要求从严治党、从严治吏的背景下，部分干部出现了“为官不为”的苗头，干事创业的积极性有所下降，不愿担当，不敢作为。梳理各地“为官不为”的典型案例可以发现，官员的“懒庸之疾”主要表现在以下几个方面：</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事不关己，高高挂起。有些党员干部信奉“多一事不如少一事”，只要事情不影响自己的位子，就不闻不问;遇事绕着走，能躲就躲、能推就推，主动服务意识欠缺，成为“占着位子不干事，拿着工资不出力”的“南郭先生”。</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——办事拖沓，推诿扯皮。有些党员干部办事拖拖拉拉，议而不决。办事不分轻重缓急，含糊其辞，推诿扯皮。</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——敷衍塞责，应付了事。部分官员因工作中不严格遵守各项规章制度，敷衍塞责，应付了事，给国家财产造成重大损失。</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[原因分析]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近年来，庸政、懒政和怠政问题已经逐渐成为我国公共部门人力资源管理中的一个突出矛盾。部分党员干部之所以染上“懒庸之疾”，一个重要原因就是岗位竞争“短缺”。领导干部选拔任用方式缺乏民主性和科学性，尚未形成竞争择优的管理机制，特别是未能真正做到干部能上能下。另一方面则由于问责“短路”，压力不大。现有制度对于那些安于现状、不思进取、得过且过的“隐性失职”行为，尚未实行有效问责机制。</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[影响分析]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韩愈曾言：“业精于勤荒于嬉，行成于思毁于随。”腐败并不代表“收钱”，由于不认真履职，党的方针政策无法落地，重大发展战略得不到认真执行，平常时候误事，关键时刻坏事同样是严重的腐败现象。</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如果说贪污腐败是党和国家的“致命伤”，那么庸政、懒政则是党和国家的“慢性病”。不管是“致命伤”还是“慢性病”，都会严重危及到党和国家的健康肌体，都会带来难以预料的不良后果。</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[对策措施]</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庸政懒政怠政的治理要制度先行，依靠制度体系的建设才能构建长效机制。</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在行政程序方面，有些法律明确规定要集中处罚权和行政许可权，要“服务”“一个窗口对外”“一次性告知”，用这些制度保证公务人员不至于推诿、拖延，相关人的利益。</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在奖励制度方面，要和政绩考核、评价体系联系在一起。如果积极履行职责，从政绩考核的角度来讲就应该是被肯定的，应该与晋升提拔挂钩。</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xml:space="preserve">　　此外，考核评价体系应该更加开放和多元，要让广大党员和社会公众的知情权、话语权、监督权能够充分落实。 </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【范文赏析】</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当前，一些领导干部中存在庸官懒政现象，不少人持“不做事也不出事”的消极态度，懒政怠治，不思进取。党中央决定，在县处级以上领导干部中开展“三严三实”专题教育，推动各级领导干部把“三严三实”作为修身做人用权律己的基本遵循、干事创业的行为准则，是从根本上解决庸官懒政问题的良方。</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行为上的偏轨，背后必然是认识上的偏差。随着高压反腐态势的形成，一些官员想腐不敢、欲腐不能，便滋生了一种“官不聊生”的错误认识，为避免“出事”，把责任担当搁一边，不碰矛盾、不接挑战。有的人觉得这是作风问题、个人修养问题，只要不贪不腐，不违法乱纪，少做点事、少干点活没什么。如果这种错误认识泛滥开来，将败坏官场风气，污染政治生态。</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庸官懒政现象的产生，说到底，根子在改革触动了既得利益。制度的笼子越扎越紧，触动了一些官员的切身利益，压缩了一些官员的寻租空间。建设法治政府、服务型政府，权钱交换、利益输送的可能性减少，一些人不甘把权力轻易交出去，而下放权力便甩走了责任，宁愿庸碌无为，不愿踏实干事。</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徒善不足以为政，徒法不足以自行”，再好的政策部署，若梗阻在落地生根的“最后一公里”，也是毫无意义的一纸空文。庸官懒政，是良法善策的天敌，严重影响了改革效率，降低了党和政府公信力，造成党群关系、干群关系的误解隔阂，轻则妨碍发展，重则误国殃民。在这个意义上，庸官懒政并不比贪污腐败危害小。即便在封建社会，贪官污吏和冗员懒官同样也为吏治文化所不容。在山西榆次县衙六房楹联中，对吏房的要求是“唯贤是举德能选吏，以廉为衡勤慎考绩”，由此可见古代官吏选用非常注重“德能”和“廉勤”。近代大儒梁启超也说：“近世《官箴》，最脍炙人口者三字，曰清、慎、勤”。可以说，清廉、谨慎、勤勉，是为官从政必不可少的基本素质。</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三严三实”体现着共产党人的价值追求和政治品格，明确了领导干部的修身之本、为政之道、成事之要，恰是根治庸官懒政的良药。“有勤无廉，政失之于公;有廉无勤，政失之于慵。”落实“四个全面”战略布局，既需要清官勤政，更需要能官廉政，二者相辅相成、缺一不可。如果只清廉不勤勉，就会尸位素餐、毫无作为;如果只勤勉不清廉，就会贪赃枉法、恣意乱为。廉和勤是一枚硬币的两面，做不到廉是腐败，做不到勤也是变相腐败。</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大道至简，有权不可任性，为官理当有为。各级领导干部当以开展“三严三实”专题教育为契机，强化党性观念、增强实干精神，紧密联系思想和工作实际，着力解决“不严不实”的突出问题。对庸官懒官既要用好监督问责的武器，又要纾解他们的畏难畏错心态，更应从考核制度上保护担当有为者，在选人用人上为敢闯敢拼者提供更大舞台。</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【关注理由】</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从历年的申论考试来看，“勤政廉政”主题曾多次出现，如2015广东(二)申论主题“守纪律讲规矩”; 2013上海(A)申论主题“强化公务员责任意识”;2012安徽(A)申论主题“党风建设与党群关系”;2011上海(A)申论主题“坚持廉政勤政”等。</w:t>
      </w:r>
    </w:p>
    <w:p>
      <w:pPr>
        <w:pStyle w:val="15"/>
        <w:keepNext w:val="0"/>
        <w:keepLines w:val="0"/>
        <w:widowControl/>
        <w:suppressLineNumbers w:val="0"/>
        <w:spacing w:before="0" w:beforeAutospacing="0" w:after="0" w:afterAutospacing="0" w:line="450" w:lineRule="atLeast"/>
        <w:ind w:right="0"/>
        <w:rPr>
          <w:rFonts w:hint="default" w:ascii="Arial" w:hAnsi="Arial" w:cs="Arial"/>
          <w:color w:val="333333"/>
          <w:sz w:val="21"/>
          <w:szCs w:val="21"/>
          <w:lang w:eastAsia="zh-CN"/>
        </w:rPr>
      </w:pPr>
      <w:r>
        <w:rPr>
          <w:rFonts w:hint="default" w:ascii="Arial" w:hAnsi="Arial" w:cs="Arial"/>
          <w:color w:val="333333"/>
          <w:sz w:val="21"/>
          <w:szCs w:val="21"/>
          <w:lang w:eastAsia="zh-CN"/>
        </w:rPr>
        <w:t>　　党的十八大以来，以习近平同志为总书记的党中央坚持从严治党，保持惩治腐败高压态势。李克强总理也多次对庸官懒政现象的批评痛责，比如去年，他毫不客气地指出，一些人抱着“只要不出事，宁愿不做事”，甚至“不求过得硬，只求过得去”的态度，敷衍了事，就是“尸位素餐”。从“尸位素餐”“腐败”“追责”这一系列语词中，不难发现，对庸官懒政进行追责问责，必将成为本届政府的重磅亮剑。专家认为，此类政治主题在今后的申论考试中还可能出现，考生需持续关注。</w:t>
      </w:r>
    </w:p>
    <w:p>
      <w:pPr>
        <w:pStyle w:val="2"/>
        <w:jc w:val="center"/>
        <w:rPr>
          <w:rFonts w:hint="eastAsia"/>
          <w:lang w:val="en-US" w:eastAsia="zh-CN"/>
        </w:rPr>
      </w:pPr>
      <w:bookmarkStart w:id="1076" w:name="_Toc22420"/>
      <w:bookmarkStart w:id="1077" w:name="_Toc12267"/>
      <w:bookmarkStart w:id="1078" w:name="_Toc9070"/>
      <w:bookmarkStart w:id="1079" w:name="_Toc381"/>
      <w:bookmarkStart w:id="1080" w:name="_Toc29996"/>
      <w:bookmarkStart w:id="1081" w:name="_Toc20203"/>
      <w:r>
        <w:rPr>
          <w:rFonts w:hint="eastAsia"/>
          <w:lang w:val="en-US" w:eastAsia="zh-CN"/>
        </w:rPr>
        <w:t>2016年政府工作报告</w:t>
      </w:r>
      <w:bookmarkEnd w:id="1076"/>
      <w:bookmarkEnd w:id="1077"/>
      <w:bookmarkEnd w:id="1078"/>
      <w:bookmarkEnd w:id="1079"/>
      <w:bookmarkEnd w:id="1080"/>
      <w:bookmarkEnd w:id="1081"/>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082" w:name="_Toc15972"/>
      <w:bookmarkStart w:id="1083" w:name="_Toc21489"/>
      <w:bookmarkStart w:id="1084" w:name="_Toc20155"/>
      <w:bookmarkStart w:id="1085" w:name="_Toc24746"/>
      <w:bookmarkStart w:id="1086" w:name="_Toc5266"/>
      <w:r>
        <w:rPr>
          <w:rStyle w:val="17"/>
          <w:rFonts w:hint="eastAsia" w:ascii="Microsoft Yahei" w:hAnsi="Microsoft Yahei" w:eastAsia="Microsoft Yahei" w:cs="Microsoft Yahei"/>
          <w:b/>
          <w:i w:val="0"/>
          <w:caps w:val="0"/>
          <w:color w:val="333333"/>
          <w:spacing w:val="0"/>
          <w:kern w:val="0"/>
          <w:sz w:val="25"/>
          <w:szCs w:val="25"/>
          <w:lang w:val="en-US" w:eastAsia="zh-CN" w:bidi="ar"/>
        </w:rPr>
        <w:t>一．2016年3月5日第十二届全国人民代表大会政府工作报告</w:t>
      </w:r>
      <w:bookmarkEnd w:id="1082"/>
      <w:bookmarkEnd w:id="1083"/>
      <w:bookmarkEnd w:id="1084"/>
      <w:bookmarkEnd w:id="1085"/>
      <w:bookmarkEnd w:id="1086"/>
    </w:p>
    <w:p>
      <w:pPr>
        <w:pStyle w:val="15"/>
        <w:keepNext w:val="0"/>
        <w:keepLines w:val="0"/>
        <w:widowControl/>
        <w:suppressLineNumbers w:val="0"/>
        <w:spacing w:before="0" w:beforeAutospacing="0" w:after="150" w:afterAutospacing="0" w:line="420" w:lineRule="atLeast"/>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7"/>
          <w:rFonts w:hint="eastAsia" w:asciiTheme="minorEastAsia" w:hAnsiTheme="minorEastAsia" w:eastAsiaTheme="minorEastAsia" w:cstheme="minorEastAsia"/>
          <w:b/>
          <w:color w:val="000000" w:themeColor="text1"/>
          <w:sz w:val="21"/>
          <w:szCs w:val="21"/>
          <w14:textFill>
            <w14:solidFill>
              <w14:schemeClr w14:val="tx1"/>
            </w14:solidFill>
          </w14:textFill>
        </w:rPr>
        <w:t>政府工作报告</w:t>
      </w:r>
    </w:p>
    <w:p>
      <w:pPr>
        <w:pStyle w:val="15"/>
        <w:keepNext w:val="0"/>
        <w:keepLines w:val="0"/>
        <w:widowControl/>
        <w:suppressLineNumbers w:val="0"/>
        <w:spacing w:before="0" w:beforeAutospacing="0" w:after="150" w:afterAutospacing="0" w:line="420" w:lineRule="atLeast"/>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7"/>
          <w:rFonts w:hint="eastAsia" w:asciiTheme="minorEastAsia" w:hAnsiTheme="minorEastAsia" w:eastAsiaTheme="minorEastAsia" w:cstheme="minorEastAsia"/>
          <w:b/>
          <w:color w:val="000000" w:themeColor="text1"/>
          <w:sz w:val="21"/>
          <w:szCs w:val="21"/>
          <w14:textFill>
            <w14:solidFill>
              <w14:schemeClr w14:val="tx1"/>
            </w14:solidFill>
          </w14:textFill>
        </w:rPr>
        <w:t>——2016年3月5日在第十二届全国人民代表大会第四次会议上</w:t>
      </w:r>
    </w:p>
    <w:p>
      <w:pPr>
        <w:pStyle w:val="15"/>
        <w:keepNext w:val="0"/>
        <w:keepLines w:val="0"/>
        <w:widowControl/>
        <w:suppressLineNumbers w:val="0"/>
        <w:spacing w:before="0" w:beforeAutospacing="0" w:after="150" w:afterAutospacing="0" w:line="420" w:lineRule="atLeast"/>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7"/>
          <w:rFonts w:hint="eastAsia" w:asciiTheme="minorEastAsia" w:hAnsiTheme="minorEastAsia" w:eastAsiaTheme="minorEastAsia" w:cstheme="minorEastAsia"/>
          <w:b/>
          <w:color w:val="000000" w:themeColor="text1"/>
          <w:sz w:val="21"/>
          <w:szCs w:val="21"/>
          <w14:textFill>
            <w14:solidFill>
              <w14:schemeClr w14:val="tx1"/>
            </w14:solidFill>
          </w14:textFill>
        </w:rPr>
        <w:t>国务院总理 李克强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各位代表：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现在，我代表国务院，向大会报告政府工作，请予审议，并请全国政协各位委员提出意见。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w:t>
      </w:r>
      <w:r>
        <w:rPr>
          <w:rStyle w:val="17"/>
          <w:rFonts w:hint="eastAsia" w:asciiTheme="minorEastAsia" w:hAnsiTheme="minorEastAsia" w:eastAsiaTheme="minorEastAsia" w:cstheme="minorEastAsia"/>
          <w:b/>
          <w:color w:val="393939"/>
          <w:sz w:val="21"/>
          <w:szCs w:val="21"/>
        </w:rPr>
        <w:t>一、2015年工作回顾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过去一年，我国发展面临多重困难和严峻挑战。在以习近平同志为总书记的党中央坚强领导下，全国各族人民以坚定的信心和非凡的勇气，攻坚克难，开拓进取，经济社会发展稳中有进、稳中有好，完成了全年主要目标任务，改革开放和社会主义现代化建设取得新的重大成就。</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经济运行保持在合理区间。国内生产总值达到67.7万亿元，增长6.9%，在世界主要经济体中位居前列。粮食产量实现"十二连增"，居民消费价格涨幅保持较低水平。特别是就业形势总体稳定，城镇新增就业1312万人，超过全年预期目标，成为经济运行的一大亮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——结构调整取得积极进展。服务业在国内生产总值中的比重上升到50.5%，首次占据"半壁江山"。消费对经济增长的贡献率达到66.4%。高技术产业和装备制造业增速快于一般工业。单位国内生产总值能耗下降5.6%。</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发展新动能加快成长。创新驱动发展战略持续推进，互联网与各行业加速融合，新兴产业快速增长。大众创业、万众创新蓬勃发展，全年新登记注册企业增长21.6%，平均每天新增1.2万户。新动能对稳就业、促升级发挥了突出作用，正在推动经济社会发生深刻变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人民生活进一步改善。全国居民人均可支配收入实际增长7.4%，快于经济增速。去年末居民储蓄存款余额增长8.5%，新增4万多亿元。又解决6434万农村人口饮水安全问题。扶贫攻坚力度加大，农村贫困人口减少1442万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科技领域一批创新成果达到国际先进水平，第三代核电技术取得重大进展，国产C919大型客机总装下线，屠呦呦获得诺贝尔生理学或医学奖。对我国发展取得的成就，全国各族人民倍感振奋和自豪！</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回顾过去一年，成绩来之不易。这些成绩，是在极为复杂严峻的国际环境中取得的。去年世界经济增速为6年来最低，国际贸易增速更低，大宗商品价格深度下跌，国际金融市场震荡加剧，对我国经济造成直接冲击和影响。这些成绩，是在国内深层次矛盾凸显、经济下行压力加大的情况下取得的。面对"三期叠加"的局面，经济工作遇到不少两难甚至多难问题，需要远近结合，趋利避害，有效应对。这些成绩，是在我国经济总量超过60万亿元的高基数上取得的。现在国内生产总值每增长1个百分点的增量，相当于5年前1.5个百分点、10年前2.5个百分点的增量。经济规模越大，增长难度随之增加。在困难和压力面前，全国各族人民付出了极大辛劳，一步一步走了过来。这再次表明，任何艰难险阻都挡不住中国发展前行的步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一年来，我们主要做了以下工作：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一是着力稳增长调结构防风险，创新宏观调控方式。为应对持续加大的经济下行压力，我们在区间调控基础上，实施定向调控和相机调控。积极的财政政策注重加力增效，扩大结构性减税范围，实行普遍性降费，盘活财政存量资金。发行地方政府债券置换存量债务3.2万亿元，降低利息负担约2000亿元，减轻了地方政府偿债压力。稳健的货币政策注重松紧适度，多次降息降准，改革存贷比管理，创新货币政策工具，加大对实体经济支持力度。扩大有效投资，设立专项基金，加强水利、城镇棚户区和农村危房改造、中西部铁路和公路等薄弱环节建设。实施重点领域消费促进工程，城乡居民旅游、网购、信息消费等快速增长。去年还积极应对金融领域的多种风险挑战，守住了不发生系统性区域性风险的底线，维护了国家经济金融安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二是围绕激发市场活力，加大改革开放力度。我们不搞"大水漫灌"式的强刺激，而是持续推动结构性改革。深入推进简政放权、放管结合、优化服务改革。取消和下放311项行政审批事项，取消123项职业资格许可和认定事项，彻底终结了非行政许可审批。工商登记前置审批精简85%，全面实施三证合一、一照一码。加强事中事后监管，优化公共服务流程。群众和企业办事更加方便，全社会创业创新热情日益高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财税金融等重点改革深入推进。中央对地方专项转移支付项目减少三分之一，一般性转移支付规模增加。营改增稳步实施，资源税从价计征范围扩大。取消存款利率浮动上限，推出存款保险制度，建立人民币跨境支付系统。价格改革力度加大，中央政府定价项目减少80%，地方政府定价项目减少一半以上。国有企业、农村、投融资、生态文明等领域改革有序推进，全面深化改革的成效正在显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坚持以开放促改革促发展。努力稳定对外贸易，调整出口退税负担机制，清理规范进出口环节收费，提高贸易便利化水平，出口结构发生积极变化。外商投资限制性条目减少一半，95%以上实行备案管理，实际使用外资1263亿美元，增长5.6%。非金融类对外直接投资1180亿美元，增长14.7%。推广上海自贸试验区经验，新设广东、天津、福建自贸试验区。人民币加入国际货币基金组织特别提款权货币篮子。亚洲基础设施投资银行正式成立，丝路基金投入运营。签署中韩、中澳自贸协定和中国-东盟自贸区升级议定书。"一带一路"建设成效显现，国际产能合作步伐加快，高铁、核电等中国装备走出去取得突破性进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三是聚焦提质增效，推动产业创新升级。制定实施创新驱动发展战略纲要和意见，出台推动大众创业、万众创新政策举措，落实"互联网+"行动计划，增强经济发展新动力。一大批创客走上创业创新之路。完善农业支持政策，促进农业发展方式加快转变。针对工业增速下降、企业效益下滑，我们一手抓新兴产业培育，一手抓传统产业改造提升。启动实施《中国制造2025》，设立国家新兴产业创业投资引导基金、中小企业发展基金，扩大国家自主创新示范区。积极化解过剩产能，推进企业兼并重组。近三年淘汰落后炼钢炼铁产能9000多万吨、水泥2.3亿吨、平板玻璃7600多万重量箱、电解铝100多万吨。促进生产性、生活性服务业加快发展。狠抓节能减排和环境保护，各项约束性指标超额完成。公布自主减排行动目标，推动国际气候变化谈判取得积极成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四是着眼开拓发展空间，促进区域协调发展和新型城镇化。继续推动东、中、西、东北地区"四大板块"协调发展，重点推进"一带一路"建设、京津冀协同发展、长江经济带发展"三大战略"，在基础设施、产业布局、生态环保等方面实施一批重大工程。制定实施促进西藏和四省藏区、新疆发展的政策措施。推进户籍制度改革，出台居住证制度，加强城镇基础设施建设，新型城镇化取得新成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五是紧扣增进民生福祉，推动社会事业改革发展。在财力紧张情况下，保障民生力度继续加大。推出新的政策，重点解决高校毕业生和就业困难群体的就业创业问题。城镇保障性安居工程住房基本建成772万套，棚户区住房改造开工601万套，农村危房改造432万户，一大批住房困难家庭圆了安居梦。加快改善贫困地区义务教育薄弱学校办学条件，深化中小学教师职称制度改革，重点高校招收贫困地区农村学生人数又增长10.5%。全面推开县级公立医院综合改革，拓展居民大病保险，建立重特大疾病医疗救助制度、困难残疾人生活补贴和重度残疾人护理补贴制度。提高低保、优抚、企业退休人员基本养老金等标准，推行机关事业单位养老保险制度改革并完善工资制度。加强基本公共文化服务建设。广大人民群众有了更多获得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六是促进社会和谐稳定，推动依法行政和治理方式创新。国务院提请全国人大常委会审议法律议案11件，制定修订行政法规8部。政务公开加快推进，推广电子政务和网上办事。建立重大政策落实督查问责机制，开展第三方评估。有效应对自然灾害和突发事件。加强安全生产监管，事故总量和重特大事故、重点行业事故数量继续下降。推进食品安全创建示范行动。强化社会治安综合治理，依法打击各类违法犯罪活动，有力维护了公共安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我们深入开展"三严三实"专题教育，锲而不舍落实党中央八项规定精神，坚决纠正"四风"，严格执行国务院"约法三章"。加强行政监察和审计监督。大力推进党风廉政建设和反腐败斗争，一批腐败分子受到惩处。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我们隆重纪念中国人民抗日战争暨世界反法西斯战争胜利70周年，集中宣示了我国作为世界反法西斯战争东方主战场的历史地位和重大贡献，彰显了中国人民同各国人民共护和平、共守正义的坚定信念！</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一年来，全方位外交成果丰硕。习近平主席等国家领导人出访多国，出席联合国系列峰会、二十国集团领导人峰会、亚太经合组织领导人非正式会议、气候变化大会、东亚合作领导人系列会议、世界经济论坛等重大活动。成功举行中非合作论坛峰会、中欧领导人会晤，启动中拉论坛。同主要大国关系取得新进展，同周边国家务实合作深入推进，同发展中国家友好合作不断拓展，同联合国等国际组织和国际机制的关系全面加强，经济外交、人文交流卓有成效。中国作为负责任大国，在国际和地区事务中发挥了重要的建设性作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各位代表！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过去一年取得的成绩，是以习近平同志为总书记的党中央统揽全局、科学决策的结果，是全党全军全国各族人民齐心协力、顽强拼搏的结果。我代表国务院，向全国各族人民，向各民主党派、各人民团体和各界人士，表示诚挚感谢！向香港特别行政区同胞、澳门特别行政区同胞、台湾同胞和海外侨胞，表示诚挚感谢！向关心和支持中国现代化建设事业的各国政府、国际组织和各国朋友，表示诚挚感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在充分肯定去年成绩的同时，我们也清醒看到，我国发展中还存在不少困难和问题。受全球贸易萎缩等因素影响，去年我国进出口总额出现下降，预期增长目标未能实现。投资增长乏力，一些行业产能过剩严重，部分企业生产经营困难，地区和行业走势分化，财政收支矛盾突出，金融等领域存在风险隐患。人民群众关心的医疗、教育、养老、食品药品安全、收入分配、城市管理等方面问题较多，严重雾霾天气在一些地区时有发生。特别令人痛心的是，去年发生了"东方之星"号客轮翻沉事件和天津港特别重大火灾爆炸等事故，人员伤亡和财产损失惨重，教训极其深刻，必须认真汲取。政府工作还存在不足，有些改革和政策措施落实不到位，少数干部不作为、不会为、乱作为，一些领域的不正之风和腐败问题不容忽视。我们要进一步增强忧患意识和担当意识，下更大力气解决这些问题，始终以民之所望为施政所向，尽心竭力做好政府工作，决不辜负人民重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各位代表！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2015年是"十二五"收官之年。过去五年，我国发展成就举世瞩目。党的十八大以来，在以习近平同志为总书记的党中央坚强领导下，面对错综复杂的国际环境和艰巨繁重的国内改革发展稳定任务，我们继续坚持稳中求进工作总基调，深化改革开放，实施一系列利当前、惠长远的重大举措，"十二五"规划确定的主要目标任务全面完成。一是经济持续较快发展。国内生产总值年均增长7.8%，经济总量稳居世界第二位，成为全球第一货物贸易大国和主要对外投资大国。二是结构调整取得标志性进展。服务业成为第一大产业，工业化与信息化融合加深，农业综合生产能力明显增强。消费成为支撑经济增长的主要力量。超过一半人口居住在城镇。单位国内生产总值能耗下降18.2%，主要污染物排放量减少12%以上。三是基础设施水平全面跃升。铁路营业里程达到12.1万公里，其中高速铁路超过1.9万公里，占世界60%以上。高速公路通车里程超过12万公里。南水北调东、中线工程通水。建成全球最大的第四代移动通信网络。四是科技创新实现重大突破。量子通信、中微子振荡、高温铁基超导等基础研究取得一批原创性成果，载人航天、探月工程、深海探测等项目达到世界先进水平。五是人民生活水平显著提高。居民收入增长快于经济增长，城乡收入差距持续缩小。城镇新增就业人数超过6400万人。城镇保障性安居工程住房建设4013万套，上亿群众喜迁新居。农村贫困人口减少1亿多，解决3亿多农村人口饮水安全问题。六是社会发展成就斐然。教育公平和质量明显提升。基本医疗保险实现全覆盖，基本养老保险参保率超过80%。文化软实力持续提升。依法治国全面推进。中国特色军事变革成就显著。经过五年努力，我国经济实力、科技实力、国防实力、国际影响力又上了一个大台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十二五"时期的辉煌成就，充分显示了中国特色社会主义的巨大优越性，集中展现了中国人民的无穷创造力，极大增强了中华民族的自信心和凝聚力，必将激励全国各族人民在实现"两个一百年"奋斗目标的新征程上奋力前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w:t>
      </w:r>
      <w:r>
        <w:rPr>
          <w:rStyle w:val="17"/>
          <w:rFonts w:hint="eastAsia" w:asciiTheme="minorEastAsia" w:hAnsiTheme="minorEastAsia" w:eastAsiaTheme="minorEastAsia" w:cstheme="minorEastAsia"/>
          <w:b/>
          <w:color w:val="393939"/>
          <w:sz w:val="21"/>
          <w:szCs w:val="21"/>
        </w:rPr>
        <w:t>二、"十三五"时期主要目标任务和重大举措</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根据《中共中央关于制定国民经济和社会发展第十三个五年规划的建议》，国务院编制了《国民经济和社会发展第十三个五年规划纲要(草案)》，提交大会审查。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纲要草案》紧紧围绕全面建成小康社会奋斗目标，针对发展不平衡、不协调、不可持续等突出问题，强调要牢固树立和贯彻落实创新、协调、绿色、开放、共享的发展理念，明确了今后五年经济社会发展的主要目标任务，提出了一系列支撑发展的重大政策、重大工程和重大项目，突出了以下六个方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保持经济中高速增长，推动产业迈向中高端水平。实现全面建成小康社会目标，到2020年国内生产总值和城乡居民人均收入比2010年翻一番，"十三五"时期经济年均增长保持在6.5%以上。加快推进产业结构优化升级，实施一批技术水平高、带动能力强的重大工程。到2020年，先进制造业、现代服务业、战略性新兴产业比重大幅提升，全员劳动生产率从人均8.7万元提高到12万元以上。届时，我国经济总量超过90万亿元，发展的质量和效益明显提高。在我们这样一个人口众多的发展中国家，这将是非常了不起的成就。</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强化创新引领作用，为发展注入强大动力。创新是引领发展的第一动力，必须摆在国家发展全局的核心位置，深入实施创新驱动发展战略。启动一批新的国家重大科技项目，建设一批高水平的国家科学中心和技术创新中心，培育壮大一批有国际竞争力的创新型领军企业。持续推动大众创业、万众创新。促进大数据、云计算、物联网广泛应用。加快建设质量强国、制造强国。到2020年，力争在基础研究、应用研究和战略前沿领域取得重大突破，全社会研发经费投入强度达到2.5%，科技进步对经济增长的贡献率达到60%，迈进创新型国家和人才强国行列。</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推进新型城镇化和农业现代化，促进城乡区域协调发展。缩小城乡区域差距，既是调整经济结构的重点，也是释放发展潜力的关键。要深入推进以人为核心的新型城镇化，实现1亿左右农业转移人口和其他常住人口在城镇落户，完成约1亿人居住的棚户区和城中村改造，引导约1亿人在中西部地区就近城镇化。到2020年，常住人口城镇化率达到60%、户籍人口城镇化率达到45%。实施一批水利、农机、现代种业等工程，推动农业适度规模经营和区域化布局、标准化生产、社会化服务。到2020年，粮食等主要农产品供给和质量安全得到更好保障，农业现代化水平明显提高。以区域发展总体战略为基础，以"三大战略"为引领，形成沿海沿江沿线经济带为主的纵向横向经济轴带，培育一批辐射带动力强的城市群和增长极。加强重大基础设施建设，高铁营业里程达到3万公里、覆盖80%以上的大城市，新建改建高速公路通车里程约3万公里，实现城乡宽带网络全覆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推动形成绿色生产生活方式，加快改善生态环境。坚持在发展中保护、在保护中发展，持续推进生态文明建设。深入实施大气、水、土壤污染防治行动计划，加强生态保护和修复。今后五年，单位国内生产总值用水量、能耗、二氧化碳排放量分别下降23%、15%、18%，森林覆盖率达到23.04%，能源资源开发利用效率大幅提高，生态环境质量总体改善。特别是治理大气雾霾取得明显进展，地级及以上城市空气质量优良天数比率超过80%。我们要持之以恒，建设天蓝、地绿、水清的美丽中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深化改革开放，构建发展新体制。发展根本上要靠改革开放。必须全面深化改革，坚持和完善基本经济制度，建立现代产权制度，基本建成法治政府，使市场在资源配置中起决定性作用和更好发挥政府作用，加快形成引领经济发展新常态的体制机制和发展方式。"一带一路"建设取得重大进展，国际产能合作实现新的突破。对外贸易向优进优出转变，服务贸易比重显著提升，从贸易大国迈向贸易强国。全面实行准入前国民待遇加负面清单管理制度，逐步构建高标准自由贸易区网络，基本形成开放型经济新体制新格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持续增进民生福祉，使全体人民共享发展成果。坚持以人民为中心的发展思想，努力补齐基本民生保障的短板，朝着共同富裕方向稳步前进。坚决打赢脱贫攻坚战，我国现行标准下的农村贫困人口实现脱贫，贫困县全部摘帽，解决区域性整体贫困。建立国家基本公共服务项目清单。建立健全更加公平更可持续的社会保障制度。实施义务教育学校标准化、普及高中阶段教育、建设世界一流大学和一流学科等工程，劳动年龄人口平均受教育年限从10.23年提高到10.8年。实现城镇新增就业5000万人以上。完善收入分配制度，缩小收入差距，提高中等收入人口比重。完善住房保障体系，城镇棚户区住房改造2000万套。推进健康中国建设，人均预期寿命提高1岁。构建现代公共文化服务体系，实施公民道德建设、中华文化传承等工程。我们既要让人民的物质生活更殷实，又要让人民的精神生活更丰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做好"十三五"时期经济社会发展工作，实现全面建成小康社会目标，必须着力把握好三点。一是牢牢抓住发展第一要务不放松。发展是硬道理，是解决我国所有问题的关键。今后五年是跨越"中等收入陷阱"的重要阶段，各种矛盾和风险明显增多。发展如逆水行舟，不进则退。必须毫不动摇坚持以经济建设为中心，推动科学发展，妥善应对挑战，使中国经济这艘巨轮破浪远航。二是大力推进结构性改革。当前发展中总量问题与结构性问题并存，结构性问题更加突出，要用改革的办法推进结构调整。在适度扩大总需求的同时，突出抓好供给侧结构性改革，既做减法，又做加法，减少无效和低端供给，扩大有效和中高端供给，增加公共产品和公共服务供给，使供给和需求协同促进经济发展，提高全要素生产率，不断解放和发展社会生产力。三是加快新旧发展动能接续转换。经济发展必然会有新旧动能迭代更替的过程，当传统动能由强变弱时，需要新动能异军突起和传统动能转型，形成新的"双引擎"，才能推动经济持续增长、跃上新台阶。当前我国发展正处于这样一个关键时期，必须培育壮大新动能，加快发展新经济。要推动新技术、新产业、新业态加快成长，以体制机制创新促进分享经济发展，建设共享平台，做大高技术产业、现代服务业等新兴产业集群，打造动力强劲的新引擎。运用信息网络等现代技术，推动生产、管理和营销模式变革，重塑产业链、供应链、价值链，改造提升传统动能，使之焕发新的生机与活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从根本上说，发展的不竭力量蕴藏在人民群众之中。9亿多劳动力、1亿多受过高等教育和有专业技能的人才，是我们最大的资源和优势。实现新旧动能转换，推动发展转向更多依靠人力人才资源和科技创新，既是一个伴随阵痛的调整过程，也是一个充满希望的升级过程。只要闯过这个关口，中国经济就一定能够浴火重生、再创辉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展望今后五年，我们充满必胜信心。如期实现全面建成小康社会目标，人民生活将会更加美好，中国特色社会主义事业前景一定会更加光明！</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w:t>
      </w:r>
      <w:r>
        <w:rPr>
          <w:rStyle w:val="17"/>
          <w:rFonts w:hint="eastAsia" w:asciiTheme="minorEastAsia" w:hAnsiTheme="minorEastAsia" w:eastAsiaTheme="minorEastAsia" w:cstheme="minorEastAsia"/>
          <w:b/>
          <w:color w:val="393939"/>
          <w:sz w:val="21"/>
          <w:szCs w:val="21"/>
        </w:rPr>
        <w:t>三、2016年重点工作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今年是全面建成小康社会决胜阶段的开局之年，也是推进结构性改革的攻坚之年。做好政府工作，必须高举中国特色社会主义伟大旗帜，全面贯彻党的十八大和十八届三中、四中、五中全会精神，以邓小平理论、"三个代表"重要思想、科学发展观为指导，深入贯彻习近平总书记系列重要讲话精神，按照"五位一体"总体布局和"四个全面"战略布局，坚持改革开放，坚持以新发展理念引领发展，坚持稳中求进工作总基调，适应经济发展新常态，实行宏观政策要稳、产业政策要准、微观政策要活、改革政策要实、社会政策要托底的总体思路，把握好稳增长与调结构的平衡，保持经济运行在合理区间，着力加强供给侧结构性改革，加快培育新的发展动能，改造提升传统比较优势，抓好去产能、去库存、去杠杆、降成本、补短板，加强民生保障，切实防控风险，努力实现"十三五"时期经济社会发展良好开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今年发展的主要预期目标是：国内生产总值增长6.5%-7%，居民消费价格涨幅3%左右，城镇新增就业1000万人以上，城镇登记失业率4.5%以内，进出口回稳向好，国际收支基本平衡，居民收入增长和经济增长基本同步。单位国内生产总值能耗下降3.4%以上，主要污染物排放继续减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经济增长预期目标6.5%-7%，考虑了与全面建成小康社会目标相衔接，考虑了推进结构性改革的需要，也有利于稳定和引导市场预期。稳增长主要是为了保就业、惠民生，有6.5%-7%的增速就能够实现比较充分的就业。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综合分析各方面情况，今年我国发展面临的困难更多更大、挑战更为严峻，我们要做打硬仗的充分准备。从国际看，世界经济深度调整、复苏乏力，国际贸易增长低迷，金融和大宗商品市场波动不定，地缘政治风险上升，外部环境的不稳定不确定因素增加，对我国发展的影响不可低估。从国内看，长期积累的矛盾和风险进一步显现，经济增速换挡、结构调整阵痛、新旧动能转换相互交织，经济下行压力加大。但困难和挑战并不可怕。中国的发展从来都是在应对挑战中前进的，没有过不去的坎。经过多年的快速发展，我国物质基础雄厚，经济韧性强、潜力足、回旋余地大，改革开放不断注入新动力，创新宏观调控积累了丰富经验。特别是我们有中国共产党的坚强领导和中国特色社会主义制度，中国人民勤劳智慧。只要我们万众一心，共克时艰，就一定能够实现全年经济社会发展目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今年要重点做好八个方面工作。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w:t>
      </w:r>
      <w:r>
        <w:rPr>
          <w:rFonts w:hint="eastAsia" w:asciiTheme="minorEastAsia" w:hAnsiTheme="minorEastAsia" w:eastAsiaTheme="minorEastAsia" w:cstheme="minorEastAsia"/>
          <w:b/>
          <w:bCs/>
          <w:color w:val="393939"/>
          <w:sz w:val="21"/>
          <w:szCs w:val="21"/>
        </w:rPr>
        <w:t>(一)稳定和完善宏观经济政策，保持经济运行在合理区间。</w:t>
      </w:r>
      <w:r>
        <w:rPr>
          <w:rFonts w:hint="eastAsia" w:asciiTheme="minorEastAsia" w:hAnsiTheme="minorEastAsia" w:eastAsiaTheme="minorEastAsia" w:cstheme="minorEastAsia"/>
          <w:b w:val="0"/>
          <w:color w:val="393939"/>
          <w:sz w:val="21"/>
          <w:szCs w:val="21"/>
        </w:rPr>
        <w:t>我们宏观调控还有创新手段和政策储备，既要立足当前、有针对性地出招，顶住经济下行压力，又要着眼长远、留有后手、谋势蓄势。继续实施积极的财政政策和稳健的货币政策，创新宏观调控方式，加强区间调控、定向调控、相机调控，统筹运用财政、货币政策和产业、投资、价格等政策工具，采取结构性改革尤其是供给侧结构性改革举措，为经济发展营造良好环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积极的财政政策要加大力度。今年拟安排财政赤字2.18万亿元，比去年增加5600亿元，赤字率提高到3%。其中，中央财政赤字1.4万亿元，地方财政赤字7800亿元。安排地方专项债券4000亿元，继续发行地方政府置换债券。我国财政赤字率和政府负债率在世界主要经济体中相对较低，这样的安排是必要的、可行的，也是安全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适度扩大财政赤字，主要用于减税降费，进一步减轻企业负担。今年将采取三项举措。一是全面实施营改增，从5月1日起，将试点范围扩大到建筑业、房地产业、金融业、生活服务业，并将所有企业新增不动产所含增值税纳入抵扣范围，确保所有行业税负只减不增。二是取消违规设立的政府性基金，停征和归并一批政府性基金，扩大水利建设基金等免征范围。三是将18项行政事业性收费的免征范围，从小微企业扩大到所有企业和个人。实施上述政策，今年将比改革前减轻企业和个人负担5000多亿元。同时，适当增加必要的财政支出和政府投资，加大对民生等薄弱环节的支持。创新财政支出方式，优化财政支出结构，该保的一定要保住，该减的一定要减下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加快财税体制改革。合理确定增值税中央和地方分享比例。把适合作为地方收入的税种下划给地方，在税政管理权限方面给地方适当放权。进一步压缩中央专项转移支付规模，今年一般性转移支付规模增长12.2%。全面推开资源税从价计征改革。依法实施税收征管。建立规范的地方政府举债融资机制，对财政实力强、债务风险较低的，按法定程序适当增加债务限额。各级政府要坚持过紧日子，把每一笔钱都花在明处、用在实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稳健的货币政策要灵活适度。今年广义货币M2预期增长13%左右，社会融资规模余额增长13%左右。要统筹运用公开市场操作、利率、准备金率、再贷款等各类货币政策工具，保持流动性合理充裕，疏通传导机制，降低融资成本，加强对实体经济特别是小微企业、"三农"等支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深化金融体制改革。加快改革完善现代金融监管体制，提高金融服务实体经济效率，实现金融风险监管全覆盖。深化利率市场化改革。继续完善人民币汇率市场化形成机制，保持人民币汇率在合理均衡水平上基本稳定。深化国有商业银行和开发性、政策性金融机构改革，发展民营银行，启动投贷联动试点。推进股票、债券市场改革和法治化建设，促进多层次资本市场健康发展，提高直接融资比重。适时启动"深港通"。建立巨灾保险制度。规范发展互联网金融。大力发展普惠金融和绿色金融。加强全口径外债宏观审慎管理。扎紧制度笼子，整顿规范金融秩序，严厉打击金融诈骗、非法集资和证券期货领域的违法犯罪活动，坚决守住不发生系统性区域性风险的底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color w:val="393939"/>
          <w:sz w:val="21"/>
          <w:szCs w:val="21"/>
        </w:rPr>
      </w:pPr>
      <w:r>
        <w:rPr>
          <w:rFonts w:hint="eastAsia" w:asciiTheme="minorEastAsia" w:hAnsiTheme="minorEastAsia" w:eastAsiaTheme="minorEastAsia" w:cstheme="minorEastAsia"/>
          <w:b w:val="0"/>
          <w:color w:val="393939"/>
          <w:sz w:val="21"/>
          <w:szCs w:val="21"/>
        </w:rPr>
        <w:t>　　</w:t>
      </w:r>
      <w:r>
        <w:rPr>
          <w:rFonts w:hint="eastAsia" w:asciiTheme="minorEastAsia" w:hAnsiTheme="minorEastAsia" w:eastAsiaTheme="minorEastAsia" w:cstheme="minorEastAsia"/>
          <w:b/>
          <w:bCs/>
          <w:color w:val="393939"/>
          <w:sz w:val="21"/>
          <w:szCs w:val="21"/>
        </w:rPr>
        <w:t>(二)加强供给侧结构性改革，增强持续增长动力。</w:t>
      </w:r>
      <w:r>
        <w:rPr>
          <w:rFonts w:hint="eastAsia" w:asciiTheme="minorEastAsia" w:hAnsiTheme="minorEastAsia" w:eastAsiaTheme="minorEastAsia" w:cstheme="minorEastAsia"/>
          <w:b w:val="0"/>
          <w:color w:val="393939"/>
          <w:sz w:val="21"/>
          <w:szCs w:val="21"/>
        </w:rPr>
        <w:t>围绕解决重点领域的突出矛盾和问题，加快破除体制机制障碍，以供给侧结构性改革提高供给体系的质量和效率，进一步激发市场活力和社会创造力。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color w:val="393939"/>
          <w:sz w:val="21"/>
          <w:szCs w:val="21"/>
          <w:lang w:val="en-US" w:eastAsia="zh-CN"/>
        </w:rPr>
      </w:pPr>
      <w:r>
        <w:rPr>
          <w:rFonts w:hint="eastAsia" w:asciiTheme="minorEastAsia" w:hAnsiTheme="minorEastAsia" w:eastAsiaTheme="minorEastAsia" w:cstheme="minorEastAsia"/>
          <w:b w:val="0"/>
          <w:color w:val="393939"/>
          <w:sz w:val="21"/>
          <w:szCs w:val="21"/>
        </w:rPr>
        <w:t>　　</w:t>
      </w:r>
      <w:r>
        <w:rPr>
          <w:rFonts w:hint="eastAsia" w:asciiTheme="minorEastAsia" w:hAnsiTheme="minorEastAsia" w:eastAsiaTheme="minorEastAsia" w:cstheme="minorEastAsia"/>
          <w:b w:val="0"/>
          <w:color w:val="393939"/>
          <w:sz w:val="21"/>
          <w:szCs w:val="21"/>
          <w:lang w:val="en-US" w:eastAsia="zh-CN"/>
        </w:rPr>
        <w:t>推动简政放权、放管结合、优化服务改革向纵深发展。以敬民之心，行简政之道，切实转变政府职能、提高效能。继续大力削减行政审批事项，注重解决放权不同步、不协调、不到位问题，对下放的审批事项，要让地方能接得住、管得好。深化商事制度改革，开展证照分离试点。全面公布地方政府权力和责任清单，在部分地区试行市场准入负面清单制度。对行政事业性收费、政府定价或指导价经营服务性收费、政府性基金、国家职业资格，实行目录清单管理。深化价格改革，加强价格监管。修改和废止有碍发展的行政法规和规范性文件。创新事中事后监管方式，全面推行"双随机、一公开"监管，随机抽取检查对象，随机选派执法检查人员，及时公布查处结果。推进综合行政执法改革，实施企业信用信息统一归集、依法公示、联合惩戒、社会监督。大力推行"互联网+政务服务"，实现部门间数据共享，让居民和企业少跑腿、好办事、不添堵。简除烦苛，禁察非法，使人民群众有更平等的机会和更大的创造空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充分释放全社会创业创新潜能。着力实施创新驱动发展战略，促进科技与经济深度融合，提高实体经济的整体素质和竞争力。一是强化企业创新主体地位。落实企业研发费用加计扣除，完善高新技术企业、科技企业孵化器等税收优惠政策。支持行业领军企业建设高水平研发机构。加快将国家自主创新示范区试点政策推广到全国，再建设一批国家自主创新示范区、高新区，建设全面创新改革试验区。二是发挥大众创业、万众创新和"互联网+"集众智汇众力的乘数效应。打造众创、众包、众扶、众筹平台，构建大中小企业、高校、科研机构、创客多方协同的新型创业创新机制。建设一批"双创"示范基地，培育创业服务业，发展天使、创业、产业等投资。支持分享经济发展，提高资源利用效率，让更多人参与进来、富裕起来。实施更积极、更开放、更有效的人才引进政策。加强知识产权保护和运用，依法严厉打击侵犯知识产权和制假售假行为。三是深化科技管理体制改革。扩大高校和科研院所自主权，砍掉科研管理中的繁文缛节。实施支持科技成果转移转化的政策措施，完善股权期权税收优惠政策和分红奖励办法，鼓励科研人员创业创新。大力弘扬创新文化，厚植创新沃土，营造敢为人先、宽容失败的良好氛围，充分激发企业家精神，调动全社会创业创新积极性，汇聚成推动发展的磅礴力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着力化解过剩产能和降本增效。重点抓好钢铁、煤炭等困难行业去产能，坚持市场倒逼、企业主体、地方组织、中央支持，运用经济、法律、技术、环保、质量、安全等手段，严格控制新增产能，坚决淘汰落后产能，有序退出过剩产能。采取兼并重组、债务重组或破产清算等措施，积极稳妥处置"僵尸企业"。完善财政、金融等支持政策，中央财政安排1000亿元专项奖补资金，重点用于职工分流安置。采取综合措施，降低企业交易、物流、财务、用能等成本，坚决遏制涉企乱收费行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努力改善产品和服务供给。突出抓好三个方面。一是提升消费品品质。加快质量安全标准与国际标准接轨，建立商品质量惩罚性赔偿制度。鼓励企业开展个性化定制、柔性化生产，培育精益求精的工匠精神，增品种、提品质、创品牌。二是促进制造业升级。深入推进"中国制造+互联网"，建设若干国家级制造业创新平台，实施一批智能制造示范项目，启动工业强基、绿色制造、高端装备等重大工程。落实加速折旧政策，组织实施重大技术改造升级工程。三是加快现代服务业发展。启动新一轮国家服务业综合改革试点，实施高技术服务业创新工程，大力发展数字创意产业。放宽市场准入，提高生产性服务业专业化、生活性服务业精细化水平。建设一批光网城市，推进5万个行政村通光纤，让更多城乡居民享受数字化生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大力推进国有企业改革。今明两年，要以改革促发展，坚决打好国有企业提质增效攻坚战。推动国有企业特别是中央企业结构调整，创新发展一批，重组整合一批，清理退出一批。推进股权多元化改革，开展落实企业董事会职权、市场化选聘经营者、职业经理人制度、混合所有制、员工持股等试点。深化企业用人制度改革，探索建立与市场化选任方式相适应的高层次人才和企业经营管理者薪酬制度。加快改组组建国有资本投资、运营公司。以管资本为主推进国有资产监管机构职能转变，防止国有资产流失，实现国有资产保值增值。赋予地方更多国有企业改革自主权。加快剥离国有企业办社会职能，解决历史遗留问题，让国有企业瘦身健体，增强核心竞争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更好激发非公有制经济活力。大幅放宽电力、电信、交通、石油、天然气、市政公用等领域市场准入，消除各种隐性壁垒，鼓励民营企业扩大投资、参与国有企业改革。在项目核准、融资服务、财税政策、土地使用等方面一视同仁。依法平等保护各种所有制经济产权，严肃查处侵犯非公有制企业及非公有制经济人士合法权益的行为，营造公平、公正、透明、稳定的法治环境，促进各类企业各展其长、共同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w:t>
      </w:r>
      <w:r>
        <w:rPr>
          <w:rFonts w:hint="eastAsia" w:asciiTheme="minorEastAsia" w:hAnsiTheme="minorEastAsia" w:eastAsiaTheme="minorEastAsia" w:cstheme="minorEastAsia"/>
          <w:b/>
          <w:bCs/>
          <w:color w:val="393939"/>
          <w:sz w:val="21"/>
          <w:szCs w:val="21"/>
        </w:rPr>
        <w:t>(三)深挖国内需求潜力，开拓发展更大空间。</w:t>
      </w:r>
      <w:r>
        <w:rPr>
          <w:rFonts w:hint="eastAsia" w:asciiTheme="minorEastAsia" w:hAnsiTheme="minorEastAsia" w:eastAsiaTheme="minorEastAsia" w:cstheme="minorEastAsia"/>
          <w:b w:val="0"/>
          <w:color w:val="393939"/>
          <w:sz w:val="21"/>
          <w:szCs w:val="21"/>
        </w:rPr>
        <w:t>适度扩大需求总量，积极调整改革需求结构，促进供给需求有效对接、投资消费有机结合、城乡区域协调发展，形成对经济发展稳定而持久的内需支撑。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增强消费拉动经济增长的基础作用。适应消费升级趋势，破除政策障碍，优化消费环境，维护消费者权益。支持发展养老、健康、家政、教育培训、文化体育等服务消费。壮大网络信息、智能家居、个性时尚等新兴消费。鼓励线上线下互动，推动实体商业创新转型。完善物流配送网络，促进快递业健康发展。活跃二手车市场，加快建设城市停车场和新能源汽车充电设施。在全国开展消费金融公司试点，鼓励金融机构创新消费信贷产品。降低部分消费品进口关税，增设免税店。落实带薪休假制度，加强旅游交通、景区景点、自驾车营地等设施建设，规范旅游市场秩序，迎接正在兴起的大众旅游时代。</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发挥有效投资对稳增长调结构的关键作用。我国基础设施和民生领域有许多短板，产业亟需改造升级，有效投资仍有很大空间。今年要启动一批"十三五"规划重大项目。完成铁路投资8000亿元以上、公路投资1.65万亿元，再开工20项重大水利工程，建设水电核电、特高压输电、智能电网、油气管网、城市轨道交通等重大项目。中央预算内投资增加到5000亿元。深化投融资体制改革，继续以市场化方式筹集专项建设基金，推动地方融资平台转型改制进行市场化融资，探索基础设施等资产证券化，扩大债券融资规模。完善政府和社会资本合作模式，用好1800亿元引导基金，依法严格履行合同，充分激发社会资本参与热情。</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深入推进新型城镇化。城镇化是现代化的必由之路，是我国最大的内需潜力和发展动能所在。今年重点抓好三项工作。一是加快农业转移人口市民化。深化户籍制度改革，放宽城镇落户条件，建立健全"人地钱"挂钩政策。扩大新型城镇化综合试点范围。居住证具有很高的含金量，要加快覆盖未落户的城镇常住人口，使他们依法享有居住地义务教育、就业、医疗等基本公共服务。发展中西部地区中小城市和小城镇，容纳更多的农民工就近就业创业，让他们挣钱顾家两不误。二是推进城镇保障性安居工程建设和房地产市场平稳健康发展。今年棚户区住房改造600万套，提高棚改货币化安置比例。完善支持居民住房合理消费的税收、信贷政策，适应住房刚性需求和改善性需求，因城施策化解房地产库存。建立租购并举的住房制度，把符合条件的外来人口逐步纳入公租房供应范围。三是加强城市规划建设管理。增强城市规划的科学性、权威性、公开性，促进"多规合一"。开工建设城市地下综合管廊2000公里以上。积极推广绿色建筑和建材，大力发展钢结构和装配式建筑，提高建筑工程标准和质量。打造智慧城市，改善人居环境，使人民群众生活得更安心、更省心、更舒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优化区域发展格局。深入推进"一带一路"建设，落实京津冀协同发展规划纲要，加快长江经济带发展。制定实施西部大开发"十三五"规划，实施新一轮东北地区等老工业基地振兴战略，出台促进中部地区崛起新十年规划，支持东部地区在体制创新、陆海统筹等方面率先突破。促进资源型地区经济转型升级。支持革命老区、民族地区、边疆地区、贫困地区发展。制定国家海洋战略，保护海洋生态环境，拓展蓝色经济空间，建设海洋强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w:t>
      </w:r>
      <w:r>
        <w:rPr>
          <w:rFonts w:hint="eastAsia" w:asciiTheme="minorEastAsia" w:hAnsiTheme="minorEastAsia" w:eastAsiaTheme="minorEastAsia" w:cstheme="minorEastAsia"/>
          <w:b/>
          <w:bCs/>
          <w:color w:val="393939"/>
          <w:sz w:val="21"/>
          <w:szCs w:val="21"/>
        </w:rPr>
        <w:t>(四)加快发展现代农业，促进农民持续增收。</w:t>
      </w:r>
      <w:r>
        <w:rPr>
          <w:rFonts w:hint="eastAsia" w:asciiTheme="minorEastAsia" w:hAnsiTheme="minorEastAsia" w:eastAsiaTheme="minorEastAsia" w:cstheme="minorEastAsia"/>
          <w:b w:val="0"/>
          <w:color w:val="393939"/>
          <w:sz w:val="21"/>
          <w:szCs w:val="21"/>
        </w:rPr>
        <w:t>继续毫不放松抓好"三农"工作，完善强农惠农富农政策，深化农村改革，拓展农民就业增收渠道，着力提高农业质量、效益和竞争力。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加快农业结构调整。粮食连续增产，为稳定物价、改善民生提供了有力保障，但也面临库存大幅增加、市场价格下跌等问题。要引导农民适应市场需求调整种养结构，适当调减玉米种植面积。按照"市场定价、价补分离"原则，积极稳妥推进玉米收储制度改革，保障农民合理收益。要多措并举消化粮食库存，大力支持农产品精深加工，延伸农业产业链条；制定新一轮退耕还林还草方案，今年退耕还林还草1500万亩，这件事一举多得，务必抓好。积极发展多种形式农业适度规模经营，完善对家庭农场、专业大户、农民合作社等新型经营主体的扶持政策，鼓励农户依法自愿有偿流转承包地，开展土地股份合作、联合或土地托管。深化农村集体产权、农垦、集体林权、国有林场、农田水利、供销社等改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强化农业基础支撑。全面完成永久基本农田划定并实行特殊保护，加强高标准农田建设，增加深松土地1.5亿亩，新增高效节水灌溉面积2000万亩。探索耕地轮作休耕制度试点。加强农业科技创新与推广，深入开展粮食绿色高产高效创建，实施化肥农药零增长行动。保障财政对农业投入，建立全国农业信贷担保体系，完善农业保险制度，引导带动更多资金投向现代农业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改善农村公共服务。加大农村基础设施建设力度，新建改建农村公路20万公里，具备条件的乡镇和建制村要加快通硬化路、通客车。抓紧新一轮农村电网改造升级，两年内实现农村稳定可靠供电服务和平原地区机井通电全覆盖。实施饮水安全巩固提升工程。推动电子商务进农村。建设美丽宜居乡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实施脱贫攻坚工程。今年要完成1000万以上农村贫困人口脱贫任务，其中易地搬迁脱贫200万人以上，继续推进贫困农户危房改造。中央财政扶贫资金增长43.4%。在贫困县推进涉农资金整合。坚持精准扶贫脱贫，因人因地施策。大力培育特色产业，支持就业创业。解决好通路、通水、通电、通网络等问题，增强集中连片特困地区发展能力。国家各项惠民政策和民生项目，要向贫困地区倾斜。深入开展定点扶贫、东西协作扶贫，支持社会力量参与脱贫攻坚。扶贫脱贫是硬任务，各级政府已经立下军令状，必须按时保质保量完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w:t>
      </w:r>
      <w:r>
        <w:rPr>
          <w:rFonts w:hint="eastAsia" w:asciiTheme="minorEastAsia" w:hAnsiTheme="minorEastAsia" w:eastAsiaTheme="minorEastAsia" w:cstheme="minorEastAsia"/>
          <w:b/>
          <w:bCs/>
          <w:color w:val="393939"/>
          <w:sz w:val="21"/>
          <w:szCs w:val="21"/>
        </w:rPr>
        <w:t>(五)推进新一轮高水平对外开放，着力实现合作共赢。</w:t>
      </w:r>
      <w:r>
        <w:rPr>
          <w:rFonts w:hint="eastAsia" w:asciiTheme="minorEastAsia" w:hAnsiTheme="minorEastAsia" w:eastAsiaTheme="minorEastAsia" w:cstheme="minorEastAsia"/>
          <w:b w:val="0"/>
          <w:color w:val="393939"/>
          <w:sz w:val="21"/>
          <w:szCs w:val="21"/>
        </w:rPr>
        <w:t>面对国际经济合作和竞争格局的深刻变化，顺应国内经济提质增效升级的迫切需要，要坚定不移扩大对外开放，在开放中增强发展新动能、增添改革新动力、增创竞争新优势。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扎实推进"一带一路"建设。统筹国内区域开发开放与国际经济合作，共同打造陆上经济走廊和海上合作支点，推动互联互通、经贸合作、人文交流。构建沿线大通关合作机制，建设国际物流大通道。推进边境经济合作区、跨境经济合作区、境外经贸合作区建设。坚持共商共建共享，使"一带一路"成为和平友谊纽带、共同繁荣之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扩大国际产能合作。坚持企业为主、政府推动、市场化运作，实施一批重大示范项目。落实和完善财税金融支持政策，设立人民币海外合作基金，用好双边产能合作基金。推动装备、技术、标准、服务走出去，打造中国制造金字品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促进外贸创新发展。面对外需持续低迷的严峻形势，要多措并举，遏制进出口下滑势头。一要加快落实和完善政策。优化出口退税率结构，确保及时足额退税，严厉打击骗取退税。增加短期出口信用保险规模，实现成套设备出口融资保险应保尽保。二要鼓励商业模式创新。扩大跨境电子商务试点，支持企业建设一批出口产品"海外仓"，促进外贸综合服务企业发展。三要优化贸易结构。开展服务贸易创新发展试点，增加服务外包示范城市，加快发展文化对外贸易。进一步整合优化海关特殊监管区域，促进加工贸易向中西部地区转移、向产业链中高端延伸。四要推进贸易便利化。全面推广国际贸易"单一窗口"。降低出口商品查验率。五要实施更加积极的进口政策。扩大先进技术设备、关键零部件及紧缺能源原材料进口。</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提高利用外资水平。继续放宽投资准入，扩大服务业和一般制造业开放，简化外商投资企业设立程序，加大招商引资力度。创新内陆和沿边开放模式，打造新的外向型产业集群，引导外资更多投向中西部地区。扩大自贸试验区试点。创新开发区体制机制。我们将营造更加公平、更为透明、更可预期的投资环境，中国要始终成为富有吸引力的外商投资热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加快实施自由贸易区战略。积极商签区域全面经济伙伴关系协定，加快中日韩自贸区等谈判，推进中美、中欧投资协定谈判，加强亚太自贸区联合战略研究。我们愿与各方一道，推进贸易投资自由化，共同构建均衡、共赢、包容的国际经贸体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w:t>
      </w:r>
      <w:r>
        <w:rPr>
          <w:rFonts w:hint="eastAsia" w:asciiTheme="minorEastAsia" w:hAnsiTheme="minorEastAsia" w:eastAsiaTheme="minorEastAsia" w:cstheme="minorEastAsia"/>
          <w:b/>
          <w:bCs/>
          <w:color w:val="393939"/>
          <w:sz w:val="21"/>
          <w:szCs w:val="21"/>
        </w:rPr>
        <w:t>(六)加大环境治理力度，推动绿色发展取得新突破。</w:t>
      </w:r>
      <w:r>
        <w:rPr>
          <w:rFonts w:hint="eastAsia" w:asciiTheme="minorEastAsia" w:hAnsiTheme="minorEastAsia" w:eastAsiaTheme="minorEastAsia" w:cstheme="minorEastAsia"/>
          <w:b w:val="0"/>
          <w:color w:val="393939"/>
          <w:sz w:val="21"/>
          <w:szCs w:val="21"/>
        </w:rPr>
        <w:t>治理污染、保护环境，事关人民群众健康和可持续发展，必须强力推进，下决心走出一条经济发展与环境改善双赢之路。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重拳治理大气雾霾和水污染。今年化学需氧量、氨氮排放量要分别下降2%，二氧化硫、氮氧化物排放量分别下降3%，重点地区细颗粒物(PM2.5)浓度继续下降。着力抓好减少燃煤排放和机动车排放。加强煤炭清洁高效利用，减少散煤使用，推进以电代煤、以气代煤。全面实施燃煤电厂超低排放和节能改造。加快淘汰不符合强制性标准的燃煤锅炉。增加天然气供应，完善风能、太阳能、生物质能等发展扶持政策，提高清洁能源比重。鼓励秸秆资源化利用，减少直接焚烧。全面推广车用燃油国五标准，淘汰黄标车和老旧车380万辆。在重点区域实行大气污染联防联控。全面推进城镇污水处理设施建设与改造，加强农业面源污染和流域水环境综合治理。加大工业污染源治理力度，对排污企业全面实行在线监测。强化环境保护督察。新修订的环境保护法必须严格执行，对超排偷排者必须严厉打击，对姑息纵容者必须严肃追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大力发展节能环保产业。扩大绿色环保标准覆盖面。支持推广节能环保先进技术装备，广泛开展合同能源管理和环境污染第三方治理。加大建筑节能改造力度，加快传统制造业绿色改造。开展全民节能、节水行动，推进垃圾分类处理，健全再生资源回收利用网络，把节能环保产业培育成我国发展的一大支柱产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加强生态安全屏障建设。健全生态保护补偿机制。停止天然林商业性采伐，实行新一轮草原生态保护补助奖励政策。推进地下水超采区综合治理试点，实施湿地保护与恢复工程，继续治理荒漠化、石漠化和水土流失。保护环境，人人有责。每一个社会成员都要自觉行动起来，为建设美丽中国贡献力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w:t>
      </w:r>
      <w:r>
        <w:rPr>
          <w:rFonts w:hint="eastAsia" w:asciiTheme="minorEastAsia" w:hAnsiTheme="minorEastAsia" w:eastAsiaTheme="minorEastAsia" w:cstheme="minorEastAsia"/>
          <w:b/>
          <w:bCs/>
          <w:color w:val="393939"/>
          <w:sz w:val="21"/>
          <w:szCs w:val="21"/>
        </w:rPr>
        <w:t>(七)切实保障改善民生，加强社会建设。</w:t>
      </w:r>
      <w:r>
        <w:rPr>
          <w:rFonts w:hint="eastAsia" w:asciiTheme="minorEastAsia" w:hAnsiTheme="minorEastAsia" w:eastAsiaTheme="minorEastAsia" w:cstheme="minorEastAsia"/>
          <w:b w:val="0"/>
          <w:color w:val="393939"/>
          <w:sz w:val="21"/>
          <w:szCs w:val="21"/>
        </w:rPr>
        <w:t>为政之道，民生为本。我们要念之再三、铭之肺腑，多谋民生之利，多解民生之忧。财政收入增长虽放缓，但该给群众办的实事一件也不能少。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着力扩大就业创业。实施更加积极的就业政策，鼓励以创业带动就业。今年高校毕业生将高达765万人，要落实好就业促进计划和创业引领计划，促进多渠道就业创业。用好失业保险基金结余，增加稳就业资金规模，做好企业下岗职工再就业工作，对城镇就业困难人员提供托底帮扶。完成2100万人次以上农民工职业技能提升培训任务。加强对灵活就业、新就业形态的扶持。切实做好退役军人安置和就业创业服务工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发展更高质量更加公平的教育。教育承载着国家的未来、人民的期盼。公共教育投入要加大向中西部和边远、贫困地区倾斜力度。统一城乡义务教育经费保障机制，改善薄弱学校和寄宿制学校办学条件。鼓励普惠性幼儿园发展。办好特殊教育。大力发展现代职业教育，分类推进中等职业教育免除学杂费。对贫困家庭学生率先免除普通高中学杂费。落实提高乡村教师待遇政策。加快推进远程教育，扩大优质教育资源覆盖面。提升高校教学水平和创新能力，推动具备条件的普通本科高校向应用型转变。继续扩大重点高校面向贫困地区农村招生规模，落实和完善农民工随迁子女在当地就学和升学考试政策。支持和规范民办教育发展。从家庭到学校、从政府到社会，都要为孩子们的安全健康、成长成才担起责任，共同托起明天的希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协调推进医疗、医保、医药联动改革。健康是幸福之基。今年要实现大病保险全覆盖，政府加大投入，让更多大病患者减轻负担。中央财政安排城乡医疗救助补助资金160亿元，增长9.6%。整合城乡居民基本医保制度，财政补助由每人每年380元提高到420元。改革医保支付方式，加快推进基本医保全国联网和异地就医结算。扩大公立医院综合改革试点城市范围，协同推进医疗服务价格、药品流通等改革。深化药品医疗器械审评审批制度改革。加快培养全科医生、儿科医生。在70%左右的地市开展分级诊疗试点。基本公共卫生服务经费财政补助从人均40元提高到45元，促进医疗资源向基层和农村流动。鼓励社会办医。发展中医药、民族医药事业。建立健全符合医疗行业特点的人事薪酬制度，保护和调动医务人员积极性。完善一对夫妇可生育两个孩子的配套政策。为了人民健康，要加快健全统一权威的食品药品安全监管体制，严守从农田到餐桌、从实验室到医院的每一道防线，让人民群众吃得安全、吃得放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织密织牢社会保障安全网。继续提高退休人员基本养老金标准。各地要切实负起责任，确保养老金按时足额发放。制定划转部分国有资本充实社保基金办法。开展养老服务业综合改革试点，推进多种形式的医养结合。落实临时救助、特困人员救助供养等制度。城乡低保人均补助标准分别提高5%和8%。加快健全城乡社会救助体系，使困难群众遇急有助、遇困有帮，让社会充满关爱和温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推进文化改革发展。用中国梦和中国特色社会主义凝聚共识、汇聚力量，培育和践行社会主义核心价值观，加强爱国主义教育。实施哲学社会科学创新工程，发展文学艺术、新闻出版、广播影视、档案等事业。建设中国特色新型智库。加强文化遗产保护利用。深化群众性精神文明创建活动，倡导全民阅读，普及科学知识，提高国民素质和社会文明程度。促进传统媒体与新兴媒体融合发展。培育健康网络文化。深化中外人文交流，加强国际传播能力建设。引导公共文化资源向城乡基层倾斜，推动文化产业创新发展。推进数字广播电视户户通。做好北京冬奥会和冬残奥会筹办工作，形成全民健身新时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加强和创新社会治理。推进城乡社区建设，促进基层民主协商。支持工会、共青团、妇联等群团组织参与社会治理。加快行业协会商会与行政机关脱钩改革，依法规范发展社会组织，支持专业社会工作、志愿服务和慈善事业发展。完善社会信用体系。切实保障妇女、儿童、残疾人权益，加强对农村留守儿童和妇女、老人的关爱服务。开展法治宣传教育，做好法律援助和社区矫正工作。完善国家网络安全保障体系。创新社会治安综合治理机制，以信息化为支撑推进社会治安防控体系建设，依法惩治违法犯罪行为，严厉打击暴力恐怖活动，增强人民群众的安全感。改进信访、人民调解工作，有效化解矛盾纠纷，促进社会平安祥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生命高于一切，安全重于泰山。必须坚持不懈抓好安全生产和公共安全，加强安全基础设施和防灾减灾能力建设，健全监测预警应急机制，提高气象服务水平，做好地震、测绘、地质等工作。完善和落实安全生产责任、管理制度和考核机制，实行党政同责、一岗双责、失职追责，严格监管执法，坚决遏制重特大安全事故发生，切实保障人民生命财产安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w:t>
      </w:r>
      <w:r>
        <w:rPr>
          <w:rFonts w:hint="eastAsia" w:asciiTheme="minorEastAsia" w:hAnsiTheme="minorEastAsia" w:eastAsiaTheme="minorEastAsia" w:cstheme="minorEastAsia"/>
          <w:b/>
          <w:bCs/>
          <w:color w:val="393939"/>
          <w:sz w:val="21"/>
          <w:szCs w:val="21"/>
        </w:rPr>
        <w:t>(八)加强政府自身建设，提高施政能力和服务水平。</w:t>
      </w:r>
      <w:r>
        <w:rPr>
          <w:rFonts w:hint="eastAsia" w:asciiTheme="minorEastAsia" w:hAnsiTheme="minorEastAsia" w:eastAsiaTheme="minorEastAsia" w:cstheme="minorEastAsia"/>
          <w:b w:val="0"/>
          <w:color w:val="393939"/>
          <w:sz w:val="21"/>
          <w:szCs w:val="21"/>
        </w:rPr>
        <w:t>重任千钧惟担当。面对异常艰巨复杂的改革发展任务，各级政府要深入贯彻落实新发展理念，把全面建成小康社会使命扛在肩上，把万家忧乐放在心头，建设人民满意的法治政府、创新政府、廉洁政府和服务型政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坚持依法履职，把政府活动全面纳入法治轨道。各级政府及其工作人员要严格遵守宪法和法律，自觉运用法治思维和法治方式推动工作，法定职责必须为，法无授权不可为。积极推行政府法律顾问制度。深入推进政务公开，充分发挥传统媒体、新兴媒体作用，利用好网络平台，及时回应社会关切，使群众了解政府做什么、怎么做。各级政府要依法接受同级人大及其常委会的监督，自觉接受人民政协的民主监督，接受社会和舆论监督，让权力在阳光下运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坚持廉洁履职，深入推进反腐倡廉。认真落实党风廉政建设主体责任，严厉整治各种顶风违纪行为。加强行政监察，推进审计全覆盖。以减权限权、创新监管等举措减少寻租空间，铲除滋生腐败土壤。推动党风廉政建设向基层延伸，坚决纠正侵害群众利益的不正之风，坚定不移惩治腐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坚持勤勉履职，提高执行力和公信力。政府工作人员要恪尽职守、夙夜在公，主动作为、善谋勇为。深入践行"三严三实"，增强政治意识、大局意识、核心意识、看齐意识，加强作风和能力建设，打造高素质专业化的公务员队伍。健全并严格执行工作责任制，确保各项政策和任务不折不扣落到实处。健全督查问责机制，坚决整肃庸政懒政怠政行为，决不允许占着位子不干事。健全激励机制和容错纠错机制，给改革创新者撑腰鼓劲，让广大干部愿干事、敢干事、能干成事。中国改革开放30多年的辉煌成就，就是广大干部群众干出来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上下同欲者胜。我们要充分发挥中央和地方两个积极性。对真抓实干成效明显的地方，在建设资金安排、新增建设用地、财政沉淀资金统筹使用等方面，加大奖励支持力度。鼓励各地从实际出发干事创业，形成竞相发展的生动局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各位代表！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中华民族是一个大家庭，促进各民族和睦相处、和衷共济、和谐发展，是各族人民的根本利益和共同责任。要坚持中国特色解决民族问题的正确道路，坚持和完善民族区域自治制度，严格执行党的民族政策，深入开展民族团结进步创建活动，推动建立各民族相互嵌入式的社会结构和社区环境，促进各民族交往交流交融。落实促进民族地区发展的差别化支持政策，保护和发展少数民族优秀传统文化及特色村镇，加大扶持人口较少民族发展力度，大力实施兴边富民行动，让全国各族人民共同迈向全面小康社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我们要全面贯彻党的宗教工作基本方针，坚持依法管理宗教事务，促进宗教关系和谐，发挥宗教界人士和信教群众在促进经济社会发展中的积极作用。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我们要认真落实侨务政策，依法维护海外侨胞和归侨侨眷的合法权益，充分发挥他们的独特优势和重要作用，不断增强海内外中华儿女的向心力。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各位代表！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过去一年，国防和军队建设取得显著成效。新的一年，要紧紧围绕实现党在新形势下的强军目标，深入推进政治建军、改革强军、依法治军，全面加强军队革命化现代化正规化建设，坚决维护国家安全。坚持党对军队绝对领导的根本原则和制度，落实古田全军政治工作会议精神。统筹推进各方向各领域军事斗争准备，严密组织日常战备和边海空防管控。加强后勤保障和装备发展。稳步推进领导指挥体制改革，部署展开军队规模结构和政策制度等改革。提高军队建设法治化水平。建设现代化武装警察部队。推动重要领域军民融合深度发展。加强国防动员建设。发展国防科技工业。各级政府要大力支持国防和军队建设，走出一条新时期鱼水情深的军政军民团结之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各位代表！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我们将全面准确贯彻"一国两制"、"港人治港"、"澳人治澳"、高度自治的方针，严格依照宪法和基本法办事。全力支持香港、澳门特别行政区行政长官和政府依法施政。发挥港澳独特优势，提升港澳在国家经济发展和对外开放中的地位和功能。深化内地与港澳合作，促进港澳提升自身竞争力。我们相信，香港、澳门一定会保持长期繁荣稳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我们要继续坚持对台工作大政方针，坚持"九二共识"政治基础，坚决反对"台独"分裂活动，维护国家主权和领土完整，维护两岸关系和平发展和台海和平稳定。推进两岸经济融合发展。促进两岸文教、科技等领域交流，加强两岸基层和青年交流。我们将秉持"两岸一家亲"理念，同台湾同胞共担民族大义，共享发展机遇，携手构建两岸命运共同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各位代表！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我们将继续高举和平、发展、合作、共赢的旗帜，践行中国特色大国外交理念，维护国家主权、安全、发展利益。办好在我国举行的二十国集团领导人峰会，推动世界经济创新增长，完善全球经济金融治理。加强与各主要大国协调合作，建设良性互动、合作共赢的大国关系。秉持亲诚惠容的周边外交理念，与地区国家持久和平相处、联动融合发展。深化南南合作、促进共同发展，维护发展中国家正当合法权益。建设性参与解决全球性和热点问题。加快海外利益保护能力建设，切实保护我国公民和法人安全。中国愿与国际社会一道，为人类和平与发展事业不懈努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93939"/>
          <w:sz w:val="21"/>
          <w:szCs w:val="21"/>
        </w:rPr>
      </w:pPr>
      <w:r>
        <w:rPr>
          <w:rFonts w:hint="eastAsia" w:asciiTheme="minorEastAsia" w:hAnsiTheme="minorEastAsia" w:eastAsiaTheme="minorEastAsia" w:cstheme="minorEastAsia"/>
          <w:b w:val="0"/>
          <w:color w:val="393939"/>
          <w:sz w:val="21"/>
          <w:szCs w:val="21"/>
        </w:rPr>
        <w:t>　　各位代表！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0"/>
        <w:jc w:val="left"/>
        <w:textAlignment w:val="auto"/>
        <w:outlineLvl w:val="9"/>
        <w:rPr>
          <w:rFonts w:hint="eastAsia" w:asciiTheme="minorEastAsia" w:hAnsiTheme="minorEastAsia" w:eastAsiaTheme="minorEastAsia" w:cstheme="minorEastAsia"/>
          <w:b w:val="0"/>
          <w:color w:val="393939"/>
          <w:sz w:val="21"/>
          <w:szCs w:val="21"/>
        </w:rPr>
      </w:pPr>
      <w:r>
        <w:rPr>
          <w:rFonts w:hint="eastAsia" w:asciiTheme="minorEastAsia" w:hAnsiTheme="minorEastAsia" w:eastAsiaTheme="minorEastAsia" w:cstheme="minorEastAsia"/>
          <w:b w:val="0"/>
          <w:color w:val="393939"/>
          <w:sz w:val="21"/>
          <w:szCs w:val="21"/>
        </w:rPr>
        <w:t>奋斗才能赢得未来。让我们更加紧密地团结在以习近平同志为总书记的党中央周围，凝心聚力，奋发进取，努力完成今年经济社会发展目标任务，确保全面建成小康社会决胜阶段良好开局，为建成富强民主文明和谐的社会主义现代化国家、实现中华民族伟大复兴的中国梦作出新的贡献！</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087" w:name="_Toc17737"/>
      <w:bookmarkStart w:id="1088" w:name="_Toc28537"/>
      <w:bookmarkStart w:id="1089" w:name="_Toc17615"/>
      <w:bookmarkStart w:id="1090" w:name="_Toc2977"/>
      <w:bookmarkStart w:id="1091" w:name="_Toc15498"/>
      <w:r>
        <w:rPr>
          <w:rStyle w:val="17"/>
          <w:rFonts w:hint="eastAsia" w:ascii="Microsoft Yahei" w:hAnsi="Microsoft Yahei" w:eastAsia="Microsoft Yahei" w:cs="Microsoft Yahei"/>
          <w:b/>
          <w:i w:val="0"/>
          <w:caps w:val="0"/>
          <w:color w:val="333333"/>
          <w:spacing w:val="0"/>
          <w:kern w:val="0"/>
          <w:sz w:val="25"/>
          <w:szCs w:val="25"/>
          <w:lang w:val="en-US" w:eastAsia="zh-CN" w:bidi="ar"/>
        </w:rPr>
        <w:t>二．2016年国务院政府工作报告解读</w:t>
      </w:r>
      <w:bookmarkEnd w:id="1087"/>
      <w:bookmarkEnd w:id="1088"/>
      <w:bookmarkEnd w:id="1089"/>
      <w:bookmarkEnd w:id="1090"/>
      <w:bookmarkEnd w:id="109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2016年国务院政府</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工作报告</w:t>
      </w:r>
      <w:r>
        <w:rPr>
          <w:rFonts w:hint="eastAsia" w:asciiTheme="minorEastAsia" w:hAnsiTheme="minorEastAsia" w:eastAsiaTheme="minorEastAsia" w:cstheme="minorEastAsia"/>
          <w:color w:val="444444"/>
          <w:sz w:val="21"/>
          <w:szCs w:val="21"/>
        </w:rPr>
        <w:t>解读，3月5日，第十二届全国人民代表大会第四次会议上，国务院总理李克强做了一年一度的政府工作报告。每年的总理工作报告都是全年经济发展的风向标，尽管其中有些数据和词语似乎很枯燥且官方，但却与每个普通人的生活关系极大，大到政府体制改革，小到你家里的一听奶粉，都有可能因此而发生变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　　</w:t>
      </w:r>
      <w:r>
        <w:rPr>
          <w:rStyle w:val="17"/>
          <w:rFonts w:hint="eastAsia" w:asciiTheme="minorEastAsia" w:hAnsiTheme="minorEastAsia" w:eastAsiaTheme="minorEastAsia" w:cstheme="minorEastAsia"/>
          <w:b w:val="0"/>
          <w:bCs/>
          <w:i w:val="0"/>
          <w:color w:val="444444"/>
          <w:sz w:val="21"/>
          <w:szCs w:val="21"/>
          <w:lang w:eastAsia="zh-CN"/>
        </w:rPr>
        <w:t>其中</w:t>
      </w:r>
      <w:r>
        <w:rPr>
          <w:rStyle w:val="17"/>
          <w:rFonts w:hint="eastAsia" w:asciiTheme="minorEastAsia" w:hAnsiTheme="minorEastAsia" w:eastAsiaTheme="minorEastAsia" w:cstheme="minorEastAsia"/>
          <w:b w:val="0"/>
          <w:bCs/>
          <w:i w:val="0"/>
          <w:color w:val="444444"/>
          <w:sz w:val="21"/>
          <w:szCs w:val="21"/>
        </w:rPr>
        <w:t>梳理了三个关键词，</w:t>
      </w:r>
      <w:r>
        <w:rPr>
          <w:rStyle w:val="17"/>
          <w:rFonts w:hint="eastAsia" w:asciiTheme="minorEastAsia" w:hAnsiTheme="minorEastAsia" w:eastAsiaTheme="minorEastAsia" w:cstheme="minorEastAsia"/>
          <w:b w:val="0"/>
          <w:bCs/>
          <w:i w:val="0"/>
          <w:color w:val="444444"/>
          <w:sz w:val="21"/>
          <w:szCs w:val="21"/>
          <w:lang w:eastAsia="zh-CN"/>
        </w:rPr>
        <w:t>主要</w:t>
      </w:r>
      <w:r>
        <w:rPr>
          <w:rStyle w:val="17"/>
          <w:rFonts w:hint="eastAsia" w:asciiTheme="minorEastAsia" w:hAnsiTheme="minorEastAsia" w:eastAsiaTheme="minorEastAsia" w:cstheme="minorEastAsia"/>
          <w:b w:val="0"/>
          <w:bCs/>
          <w:i w:val="0"/>
          <w:color w:val="444444"/>
          <w:sz w:val="21"/>
          <w:szCs w:val="21"/>
        </w:rPr>
        <w:t>看看总理的报告给IT科技产业吹来怎样的风。</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　　关键词一 消费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消费，无疑是今年总理报告中最热门的词之一。在总理报告中，与此相关的论述处处可见: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1、2016年继续支持养老、健康、家政、教育培训等服务消费，发展以“互联网+”为核心特征的新型消费业态，壮大网络信息、智能家居、个性时尚等新兴消费。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2、在全国开展消费金融公司试点，鼓励金融机构创新消费信贷产品。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3、降低部分消费品进口关税，增设免税店。</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解读</w:t>
      </w:r>
      <w:r>
        <w:rPr>
          <w:rFonts w:hint="eastAsia" w:asciiTheme="minorEastAsia" w:hAnsiTheme="minorEastAsia" w:cstheme="minorEastAsia"/>
          <w:color w:val="444444"/>
          <w:sz w:val="21"/>
          <w:szCs w:val="21"/>
          <w:lang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作为十三亿人口大国，国民消费对经济的贡献率在持续上升，十二五期间，最终消费支出对经济增长的年均贡献率为54.8%，高于投资贡献率7.8个百分点。而在十三五规划中提到的关键词消费升级，其具体含义是，服务消费、信息消费、绿色消费、品质消费和农村消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结合总理的报告，新能源产品、农村的绿色商品、农村电商、以互联网+为核心的O2O应该会继续成为互联网公司投入和扩张的重点，但发展方向应该会与前五年不同。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以需求定生产的定制化电商、农产品的逆向销售，应该会获得政府的大力扶持，返乡的人才，获得的政府资源将可能是此前的数倍。今年春节后一波“黑农村”的返乡报道，尽管赤裸裸地揭示了农村的寥落，但也意味着机会正孕育。</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跨境电商将逐渐结束野蛮发展期，跨境电商上销售的商品和境内商业进口商品之间的价差将逐渐缩小，理由有二：第一、行邮税的取消意味着商品税负增加，尤其是母婴类爆款，价格上浮至少一成;第二、部分商品关税降低，也会让国人的消费兴趣部分转移回国内市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消费金融迎来新一轮利好，类似趣分期、链家房产等消费信贷类产品有望获得更多发展空间，但也可能被更多监管，以某一垂直行业作为入口进入金融领域，乃至打造整个生态圈应该会成为互联网公司下一步争相做的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　　关键词二 创新创业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毫无疑问， 创新创业引发的双创浪潮，是提振经济的灵丹妙药：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1、强化企业创新主体地位。落实企业研发费用加计扣除，完善高新技术企业、科技企业孵化器等税收优惠政策。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2、发挥大众创业、万众创新和“互联网+”集众智汇众力的乘数效应。打造众创、众 包、众扶、众筹平台，构建大中小企业、高校、科研机构、创客多方协同的新型创业创新机制。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3、深化科技管理体制改革。扩大高校和科研院所自主权，砍掉科研管理中的繁文缛节。实施支持科技成果转移转化的政策 措施，完善股权期权税收优惠政策和分红奖励办法，鼓励科研人员创业创新。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解读</w:t>
      </w:r>
      <w:r>
        <w:rPr>
          <w:rFonts w:hint="eastAsia" w:asciiTheme="minorEastAsia" w:hAnsiTheme="minorEastAsia" w:cstheme="minorEastAsia"/>
          <w:color w:val="444444"/>
          <w:sz w:val="21"/>
          <w:szCs w:val="21"/>
          <w:lang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企业的税负在2016年应该会有一定层面的调整，尤其是科技企业，原有的税收优惠政策范围应该会拓展，或者优惠时间延期，鼓励创新创业的地方政策在2016年会继续涌现，人才引入、减负、资金扶持应该是政策重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值得关注的是，2015年5月国务院印发的《关于进一步做好新形势下就业创业工作的意见》(下称《意见》)，探索高校、科研院所等事业单位专业技术人员在职创业、离岗创业有关政策，以保留体制内身份和待遇三年为优惠条件，鼓励这些体制内高科技人才离岗创业，结合此次政府工作报告中提及的深化科技管理体制改革，可以预期的是，此前在政府部门、国有大型企业、媒体中已经不是新闻的离职潮、创业潮，将很快席卷高校、科研院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相对于第一次创业浪潮大多集中于互联网，这股来自象牙塔的创业潮，应该会出现一批技术门槛相对更高的高精尖端科技公司，可以更多影响传统工业企业向制造2025转型。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　　关键词三 互联网+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2015年政府工作报告中提出的这个词，将依然是今年的热点，但不同的是，经过一年的试验，有些行业从“互联网+”变成了“+互联网”：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1、深入推进“中国制造+互联网”，建设若干国家级制造业创新平台， 实施一批智能制造示范项目，启动工业强基、绿色制造、高端装备等重大工程。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2、大力推行“互联网+政务服务”，实现部门间数据共享， 让居民和企业少跑腿、好办事、不添堵。</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解读</w:t>
      </w:r>
      <w:r>
        <w:rPr>
          <w:rFonts w:hint="eastAsia" w:asciiTheme="minorEastAsia" w:hAnsiTheme="minorEastAsia" w:cstheme="minorEastAsia"/>
          <w:color w:val="444444"/>
          <w:sz w:val="21"/>
          <w:szCs w:val="21"/>
          <w:lang w:val="en-US"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“+”的前后位置不同，关系重大。互联网+意味着一切以互联网为主，指挥中心在外部，而+互联网则仍以本我为主，互联网以渠道和手段的身份出现，指挥棒位置不同，策略自然不同。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从产业链透露的消息看，大型制造业对物联网越来越重视，相关的电子元器件、连接器的技术和产品日益成熟，十三五期末，5G应该会进入全球商用阶段，届时，物联网的基础网络架构在传输层面将不再有任何懈滞，物联网不再是概念，而是生活。</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092" w:name="_Toc17690"/>
      <w:bookmarkStart w:id="1093" w:name="_Toc28699"/>
      <w:bookmarkStart w:id="1094" w:name="_Toc1867"/>
      <w:r>
        <w:rPr>
          <w:rStyle w:val="17"/>
          <w:rFonts w:hint="eastAsia" w:ascii="Microsoft Yahei" w:hAnsi="Microsoft Yahei" w:eastAsia="Microsoft Yahei" w:cs="Microsoft Yahei"/>
          <w:b/>
          <w:i w:val="0"/>
          <w:caps w:val="0"/>
          <w:color w:val="333333"/>
          <w:spacing w:val="0"/>
          <w:kern w:val="0"/>
          <w:sz w:val="25"/>
          <w:szCs w:val="25"/>
          <w:lang w:val="en-US" w:eastAsia="zh-CN" w:bidi="ar"/>
        </w:rPr>
        <w:t>三．2016年政府工作报告要点解读</w:t>
      </w:r>
      <w:bookmarkEnd w:id="1092"/>
      <w:bookmarkEnd w:id="1093"/>
      <w:bookmarkEnd w:id="1094"/>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今年经济社会发展主要预期目标：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lang w:val="en-US" w:eastAsia="zh-CN"/>
        </w:rPr>
      </w:pPr>
      <w:r>
        <w:rPr>
          <w:rFonts w:hint="eastAsia" w:asciiTheme="minorEastAsia" w:hAnsiTheme="minorEastAsia" w:eastAsiaTheme="minorEastAsia" w:cstheme="minorEastAsia"/>
          <w:color w:val="444444"/>
          <w:sz w:val="21"/>
          <w:szCs w:val="21"/>
          <w:lang w:val="en-US" w:eastAsia="zh-CN"/>
        </w:rPr>
        <w:t>1.</w:t>
      </w:r>
      <w:r>
        <w:rPr>
          <w:rFonts w:hint="eastAsia" w:asciiTheme="minorEastAsia" w:hAnsiTheme="minorEastAsia" w:eastAsiaTheme="minorEastAsia" w:cstheme="minorEastAsia"/>
          <w:color w:val="444444"/>
          <w:sz w:val="21"/>
          <w:szCs w:val="21"/>
        </w:rPr>
        <w:t>地区生产总值增长8.5%左右</w:t>
      </w:r>
      <w:r>
        <w:rPr>
          <w:rFonts w:hint="eastAsia" w:asciiTheme="minorEastAsia" w:hAnsiTheme="minorEastAsia" w:eastAsiaTheme="minorEastAsia" w:cstheme="minorEastAsia"/>
          <w:color w:val="444444"/>
          <w:sz w:val="21"/>
          <w:szCs w:val="21"/>
          <w:lang w:val="en-US" w:eastAsia="zh-CN"/>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lang w:val="en-US" w:eastAsia="zh-CN"/>
        </w:rPr>
      </w:pPr>
      <w:r>
        <w:rPr>
          <w:rFonts w:hint="eastAsia" w:asciiTheme="minorEastAsia" w:hAnsiTheme="minorEastAsia" w:eastAsiaTheme="minorEastAsia" w:cstheme="minorEastAsia"/>
          <w:color w:val="444444"/>
          <w:sz w:val="21"/>
          <w:szCs w:val="21"/>
          <w:lang w:val="en-US" w:eastAsia="zh-CN"/>
        </w:rPr>
        <w:t>2.</w:t>
      </w:r>
      <w:r>
        <w:rPr>
          <w:rFonts w:hint="eastAsia" w:asciiTheme="minorEastAsia" w:hAnsiTheme="minorEastAsia" w:eastAsiaTheme="minorEastAsia" w:cstheme="minorEastAsia"/>
          <w:color w:val="444444"/>
          <w:sz w:val="21"/>
          <w:szCs w:val="21"/>
        </w:rPr>
        <w:t>规模以上工业增加值增长9%左右</w:t>
      </w:r>
      <w:r>
        <w:rPr>
          <w:rFonts w:hint="eastAsia" w:asciiTheme="minorEastAsia" w:hAnsiTheme="minorEastAsia" w:eastAsiaTheme="minorEastAsia" w:cstheme="minorEastAsia"/>
          <w:color w:val="444444"/>
          <w:sz w:val="21"/>
          <w:szCs w:val="21"/>
          <w:lang w:val="en-US" w:eastAsia="zh-CN"/>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lang w:val="en-US" w:eastAsia="zh-CN"/>
        </w:rPr>
      </w:pPr>
      <w:r>
        <w:rPr>
          <w:rFonts w:hint="eastAsia" w:asciiTheme="minorEastAsia" w:hAnsiTheme="minorEastAsia" w:eastAsiaTheme="minorEastAsia" w:cstheme="minorEastAsia"/>
          <w:color w:val="444444"/>
          <w:sz w:val="21"/>
          <w:szCs w:val="21"/>
          <w:lang w:val="en-US" w:eastAsia="zh-CN"/>
        </w:rPr>
        <w:t>3.</w:t>
      </w:r>
      <w:r>
        <w:rPr>
          <w:rFonts w:hint="eastAsia" w:asciiTheme="minorEastAsia" w:hAnsiTheme="minorEastAsia" w:eastAsiaTheme="minorEastAsia" w:cstheme="minorEastAsia"/>
          <w:color w:val="444444"/>
          <w:sz w:val="21"/>
          <w:szCs w:val="21"/>
        </w:rPr>
        <w:t>全社会固定资产投资增长16%左右</w:t>
      </w:r>
      <w:r>
        <w:rPr>
          <w:rFonts w:hint="eastAsia" w:asciiTheme="minorEastAsia" w:hAnsiTheme="minorEastAsia" w:eastAsiaTheme="minorEastAsia" w:cstheme="minorEastAsia"/>
          <w:color w:val="444444"/>
          <w:sz w:val="21"/>
          <w:szCs w:val="21"/>
          <w:lang w:val="en-US" w:eastAsia="zh-CN"/>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lang w:val="en-US" w:eastAsia="zh-CN"/>
        </w:rPr>
      </w:pPr>
      <w:r>
        <w:rPr>
          <w:rFonts w:hint="eastAsia" w:asciiTheme="minorEastAsia" w:hAnsiTheme="minorEastAsia" w:eastAsiaTheme="minorEastAsia" w:cstheme="minorEastAsia"/>
          <w:color w:val="444444"/>
          <w:sz w:val="21"/>
          <w:szCs w:val="21"/>
          <w:lang w:val="en-US" w:eastAsia="zh-CN"/>
        </w:rPr>
        <w:t>4.</w:t>
      </w:r>
      <w:r>
        <w:rPr>
          <w:rFonts w:hint="eastAsia" w:asciiTheme="minorEastAsia" w:hAnsiTheme="minorEastAsia" w:eastAsiaTheme="minorEastAsia" w:cstheme="minorEastAsia"/>
          <w:color w:val="444444"/>
          <w:sz w:val="21"/>
          <w:szCs w:val="21"/>
        </w:rPr>
        <w:t>一般公共预算收入与生产总值增长同步</w:t>
      </w:r>
      <w:r>
        <w:rPr>
          <w:rFonts w:hint="eastAsia" w:asciiTheme="minorEastAsia" w:hAnsiTheme="minorEastAsia" w:eastAsiaTheme="minorEastAsia" w:cstheme="minorEastAsia"/>
          <w:color w:val="444444"/>
          <w:sz w:val="21"/>
          <w:szCs w:val="21"/>
          <w:lang w:val="en-US" w:eastAsia="zh-CN"/>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lang w:val="en-US" w:eastAsia="zh-CN"/>
        </w:rPr>
      </w:pPr>
      <w:r>
        <w:rPr>
          <w:rFonts w:hint="eastAsia" w:asciiTheme="minorEastAsia" w:hAnsiTheme="minorEastAsia" w:eastAsiaTheme="minorEastAsia" w:cstheme="minorEastAsia"/>
          <w:color w:val="444444"/>
          <w:sz w:val="21"/>
          <w:szCs w:val="21"/>
          <w:lang w:val="en-US" w:eastAsia="zh-CN"/>
        </w:rPr>
        <w:t>5.</w:t>
      </w:r>
      <w:r>
        <w:rPr>
          <w:rFonts w:hint="eastAsia" w:asciiTheme="minorEastAsia" w:hAnsiTheme="minorEastAsia" w:eastAsiaTheme="minorEastAsia" w:cstheme="minorEastAsia"/>
          <w:color w:val="444444"/>
          <w:sz w:val="21"/>
          <w:szCs w:val="21"/>
        </w:rPr>
        <w:t>居民人均可支配收入高于经济增长速度</w:t>
      </w:r>
      <w:r>
        <w:rPr>
          <w:rFonts w:hint="eastAsia" w:asciiTheme="minorEastAsia" w:hAnsiTheme="minorEastAsia" w:eastAsiaTheme="minorEastAsia" w:cstheme="minorEastAsia"/>
          <w:color w:val="444444"/>
          <w:sz w:val="21"/>
          <w:szCs w:val="21"/>
          <w:lang w:val="en-US" w:eastAsia="zh-CN"/>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lang w:val="en-US" w:eastAsia="zh-CN"/>
        </w:rPr>
      </w:pPr>
      <w:r>
        <w:rPr>
          <w:rFonts w:hint="eastAsia" w:asciiTheme="minorEastAsia" w:hAnsiTheme="minorEastAsia" w:eastAsiaTheme="minorEastAsia" w:cstheme="minorEastAsia"/>
          <w:color w:val="444444"/>
          <w:sz w:val="21"/>
          <w:szCs w:val="21"/>
          <w:lang w:val="en-US" w:eastAsia="zh-CN"/>
        </w:rPr>
        <w:t>6.</w:t>
      </w:r>
      <w:r>
        <w:rPr>
          <w:rFonts w:hint="eastAsia" w:asciiTheme="minorEastAsia" w:hAnsiTheme="minorEastAsia" w:eastAsiaTheme="minorEastAsia" w:cstheme="minorEastAsia"/>
          <w:color w:val="444444"/>
          <w:sz w:val="21"/>
          <w:szCs w:val="21"/>
        </w:rPr>
        <w:t>社会消费品零售总额增长12%左右</w:t>
      </w:r>
      <w:r>
        <w:rPr>
          <w:rFonts w:hint="eastAsia" w:asciiTheme="minorEastAsia" w:hAnsiTheme="minorEastAsia" w:eastAsiaTheme="minorEastAsia" w:cstheme="minorEastAsia"/>
          <w:color w:val="444444"/>
          <w:sz w:val="21"/>
          <w:szCs w:val="21"/>
          <w:lang w:val="en-US" w:eastAsia="zh-CN"/>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lang w:val="en-US" w:eastAsia="zh-CN"/>
        </w:rPr>
      </w:pPr>
      <w:r>
        <w:rPr>
          <w:rFonts w:hint="eastAsia" w:asciiTheme="minorEastAsia" w:hAnsiTheme="minorEastAsia" w:eastAsiaTheme="minorEastAsia" w:cstheme="minorEastAsia"/>
          <w:color w:val="444444"/>
          <w:sz w:val="21"/>
          <w:szCs w:val="21"/>
          <w:lang w:val="en-US" w:eastAsia="zh-CN"/>
        </w:rPr>
        <w:t>7.</w:t>
      </w:r>
      <w:r>
        <w:rPr>
          <w:rFonts w:hint="eastAsia" w:asciiTheme="minorEastAsia" w:hAnsiTheme="minorEastAsia" w:eastAsiaTheme="minorEastAsia" w:cstheme="minorEastAsia"/>
          <w:color w:val="444444"/>
          <w:sz w:val="21"/>
          <w:szCs w:val="21"/>
        </w:rPr>
        <w:t>城镇新增就业3万人以上</w:t>
      </w:r>
      <w:r>
        <w:rPr>
          <w:rFonts w:hint="eastAsia" w:asciiTheme="minorEastAsia" w:hAnsiTheme="minorEastAsia" w:eastAsiaTheme="minorEastAsia" w:cstheme="minorEastAsia"/>
          <w:color w:val="444444"/>
          <w:sz w:val="21"/>
          <w:szCs w:val="21"/>
          <w:lang w:val="en-US" w:eastAsia="zh-CN"/>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lang w:val="en-US" w:eastAsia="zh-CN"/>
        </w:rPr>
      </w:pPr>
      <w:r>
        <w:rPr>
          <w:rFonts w:hint="eastAsia" w:asciiTheme="minorEastAsia" w:hAnsiTheme="minorEastAsia" w:eastAsiaTheme="minorEastAsia" w:cstheme="minorEastAsia"/>
          <w:color w:val="444444"/>
          <w:sz w:val="21"/>
          <w:szCs w:val="21"/>
          <w:lang w:val="en-US" w:eastAsia="zh-CN"/>
        </w:rPr>
        <w:t>8.</w:t>
      </w:r>
      <w:r>
        <w:rPr>
          <w:rFonts w:hint="eastAsia" w:asciiTheme="minorEastAsia" w:hAnsiTheme="minorEastAsia" w:eastAsiaTheme="minorEastAsia" w:cstheme="minorEastAsia"/>
          <w:color w:val="444444"/>
          <w:sz w:val="21"/>
          <w:szCs w:val="21"/>
        </w:rPr>
        <w:t>居民消费价格涨幅3%左右</w:t>
      </w:r>
      <w:r>
        <w:rPr>
          <w:rFonts w:hint="eastAsia" w:asciiTheme="minorEastAsia" w:hAnsiTheme="minorEastAsia" w:eastAsiaTheme="minorEastAsia" w:cstheme="minorEastAsia"/>
          <w:color w:val="444444"/>
          <w:sz w:val="21"/>
          <w:szCs w:val="21"/>
          <w:lang w:val="en-US" w:eastAsia="zh-CN"/>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lang w:val="en-US" w:eastAsia="zh-CN"/>
        </w:rPr>
        <w:t>9</w:t>
      </w:r>
      <w:r>
        <w:rPr>
          <w:rFonts w:hint="eastAsia" w:asciiTheme="minorEastAsia" w:hAnsiTheme="minorEastAsia" w:eastAsiaTheme="minorEastAsia" w:cstheme="minorEastAsia"/>
          <w:color w:val="444444"/>
          <w:sz w:val="21"/>
          <w:szCs w:val="21"/>
        </w:rPr>
        <w:t>常住人口城镇化率提高1.3个百分点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　　一、突出三项重点，增强发展后劲</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坚持扩充增量与激活存量并重，落实完善重点产业发展推进机制，一条龙、一体化推进开放招商、项目建设和企业服务工作，以重点突破带动全局提升。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提升开放招商实效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延续定向招商等好经验好做法，更加注重优质项目引进来和优势企业走出去。组织承办好快餐食品博览会等特色招商活动，着力引进100个重点招商项目，实际利用境外资金增长5%、实际利用省外资金增长8%、进出口总值增长7%。</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提升项目建设质量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以提高项目开工率、资金到位率、投产达效率为重点，抓住开工等关键环节，着力推进120个重点建设项目，尤其是总投资195亿元的31个国债资金项目，确保全年新开工项目60个、竣工项目26个，完成投资365亿元。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提升企业服务水平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全面落实国家降低税费负担、财务成本、电力价格、物流成本等减轻企业负担政策措施。选择100家重点企业进行分类帮扶。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　　二、加快结构性改革，提高质量效益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把推进结构性改革特别是供给侧结构性改革作为战略重点，在适度扩大总需求的同时，有效化解过剩产能，持续减少房地产库存，合理配置要素资源，降低企业成本，扩大公共产品和服务供给，着力去产能、去库存、去杠杆、降成本、补短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创新发展现代工业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清洁能源与新材料产业，力争年产350万吨重油煤焦油和工业气化岛项目开工，推进华塑高分子新材料产业园等20个重点项目、完成投资79亿元以上。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绿色食品产业，研究设立食品产业集团、快餐食品研究院，建成投用市食品安全检监)测能力中心，扎实推进年产50万吨中式营养快餐等7个重点项目、完成投资12亿元以上。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汽车零部件与电子电器产业，推进年产400万套国际高端出口电线束等13个重点项目、完成投资37亿元以上。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镁精深加工产业，培育壮大河南镁业公司、河南镁产业联盟及金属镁企业联合体，推进年产2000吨镁合金薄板等3个重点项目、完成投资4亿元以上。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现代家居产业，打造智能家居、特色陶瓷、家居型材等产业联盟，壮大现代家居、新型陶瓷等专业园区，扎实推进年产84万套星级家具及整体橱柜等8个重点项目、完成投资28亿元以上。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提速发展现代服务业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新型物流业，突出冷链等特色物流，搭建发展等服务平台，煤炭产业园区等6个重点项目完成投资20亿元以上。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休闲旅游业，加快淇河生态区等建设，9个重点项目完成投资47亿元以上，组织举办好精品节会。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网络经济，深入实施“互联网+”行动方案，加快推进电子商务进农村、进社区、进企业，申创电子商务示范市。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文化创意产业，积极发展网络文化等新兴产业，促进文化创意与文艺演出、文化娱乐和特色民间工艺等融合发展;依托山城区石林、浚县古城等资源，推进文化旅游、影视拍摄一体化发展。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健康养老产业，加快健康养老产业示范园区等建设。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　　三、提升农业水平，促进稳产增效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加快整建制国家现代农业示范区和国家农业科技园区建设，促进一二三产业深度融合发展，保持农业现代化综合发展水平在全省乃至全国领先地位。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加快转变农业发展方式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发展特色农业、高效农业、绿色农业和品牌农业，建设一批都市生态观光农业园区;在西部山区大力发展特色种植养殖业，培育古朴村落等特色旅游。</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提高农业物资装备和技术水平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z w:val="21"/>
          <w:szCs w:val="21"/>
        </w:rPr>
        <w:t>　　扎实推进整建制粮食高产创建等，完成81个万亩示范片高产创建任务，新建高标准粮田16万亩。创建现代农业气象示范市，建设特色农业机械化示范基地。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完善农业经营体系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稳定农村土地承包关系，引导土地合理有序流转。新发展农民专业合作社50家、家庭农场100家。创建全国农业社会化服务综合标准化示范市。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壮大现代农业产业化集群</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z w:val="21"/>
          <w:szCs w:val="21"/>
        </w:rPr>
        <w:t>　　新发展省级产业化集群和示范集群各1个、无公害粮田2万亩、小麦种子繁育基地1万亩、市级以上龙头企业7家。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强化信息科技支撑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大力发展“互联网+农业”。新增益农服务社100家。整体推进农业农村信息化示范基地建设，11个基层农技推广区域站全面建成投用信息服务平台。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　　四、加快城乡建设，统筹一体发展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坚持以人的城镇化为核心，突出全域统筹、协同联动，健全城乡一体化发展体制机制，争创国家新型城镇化综合试点，不断改善城乡人居环境、提升城市竞争力。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加快新型城镇化建设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推动淇滨区城区与开发区、淇水湾片区联动建设都市功能区，建设好高铁广场城市综合体、电子新城核心区、高速高铁以东片区。加快鹤淇一体化进程，打造功能统一协调的城市核心区。统筹提升老城区建设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加快美丽宜居乡村建设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高标准规划建设美丽乡村示范带、城乡一体化示范镇、美丽乡村和农村人居环境示范村，力争60%以上村庄建成农村人居环境达标村。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加快农业转移人口市民化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推动具备条件有意愿的农业转移人口举家落户城镇。落实居住证</w:t>
      </w:r>
      <w:r>
        <w:rPr>
          <w:rFonts w:hint="eastAsia" w:asciiTheme="minorEastAsia" w:hAnsiTheme="minorEastAsia" w:eastAsiaTheme="minorEastAsia" w:cstheme="minorEastAsia"/>
          <w:color w:val="444444"/>
          <w:sz w:val="21"/>
          <w:szCs w:val="21"/>
        </w:rPr>
        <w:fldChar w:fldCharType="begin"/>
      </w:r>
      <w:r>
        <w:rPr>
          <w:rFonts w:hint="eastAsia" w:asciiTheme="minorEastAsia" w:hAnsiTheme="minorEastAsia" w:eastAsiaTheme="minorEastAsia" w:cstheme="minorEastAsia"/>
          <w:color w:val="444444"/>
          <w:sz w:val="21"/>
          <w:szCs w:val="21"/>
        </w:rPr>
        <w:instrText xml:space="preserve"> HYPERLINK "http://yjbys.com/zhidu/" \t "http://yjbys.com/gongzuobaogao/_blank" </w:instrText>
      </w:r>
      <w:r>
        <w:rPr>
          <w:rFonts w:hint="eastAsia" w:asciiTheme="minorEastAsia" w:hAnsiTheme="minorEastAsia" w:eastAsiaTheme="minorEastAsia" w:cstheme="minorEastAsia"/>
          <w:color w:val="444444"/>
          <w:sz w:val="21"/>
          <w:szCs w:val="21"/>
        </w:rPr>
        <w:fldChar w:fldCharType="separate"/>
      </w:r>
      <w:r>
        <w:rPr>
          <w:rFonts w:hint="eastAsia" w:asciiTheme="minorEastAsia" w:hAnsiTheme="minorEastAsia" w:eastAsiaTheme="minorEastAsia" w:cstheme="minorEastAsia"/>
          <w:color w:val="444444"/>
          <w:sz w:val="21"/>
          <w:szCs w:val="21"/>
        </w:rPr>
        <w:t>制度</w:t>
      </w:r>
      <w:r>
        <w:rPr>
          <w:rFonts w:hint="eastAsia" w:asciiTheme="minorEastAsia" w:hAnsiTheme="minorEastAsia" w:eastAsiaTheme="minorEastAsia" w:cstheme="minorEastAsia"/>
          <w:color w:val="444444"/>
          <w:sz w:val="21"/>
          <w:szCs w:val="21"/>
        </w:rPr>
        <w:fldChar w:fldCharType="end"/>
      </w:r>
      <w:r>
        <w:rPr>
          <w:rFonts w:hint="eastAsia" w:asciiTheme="minorEastAsia" w:hAnsiTheme="minorEastAsia" w:eastAsiaTheme="minorEastAsia" w:cstheme="minorEastAsia"/>
          <w:color w:val="444444"/>
          <w:sz w:val="21"/>
          <w:szCs w:val="21"/>
        </w:rPr>
        <w:t>。努力实现城镇常住人口全部享有基本公共服务。维护好进城落户农民土地承包权、宅基地使用权、集体收益分配权等。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加快完善城乡基础设施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确保大海线、鹤浚快速通道、东大线改扩建工程竣工通车，开工新老区快速通道拓宽改建工程，力争新老区市域铁路开工，新增一批新能源公交车和公共自行车。争取开工海绵城市项目206个。市区新增供热覆盖面积200万平方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加强城乡规划管理</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z w:val="21"/>
          <w:szCs w:val="21"/>
        </w:rPr>
        <w:t>　　提升城市和县城精细化规范化数字化管理水平，规范提升社区物业服务，加快创建国家卫生城市。完善电子警察、交通信号灯等设施</w:t>
      </w:r>
      <w:r>
        <w:rPr>
          <w:rFonts w:hint="eastAsia" w:asciiTheme="minorEastAsia" w:hAnsiTheme="minorEastAsia" w:eastAsiaTheme="minorEastAsia" w:cstheme="minorEastAsia"/>
          <w:sz w:val="21"/>
          <w:szCs w:val="21"/>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　　五、夯实载体平台，提高支撑能力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完善服务功能，创新体制机制，提升发展水平，切实增强综合承载能力。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推进产业集聚区提质转型创新发展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加快由规模扩张向量、质并重转变，由要素高强度投入驱动为主向投资、创新双驱动转变。重点打造清洁能源与新材料、绿色食品2个千亿级，汽车零部件与电子电器五百亿级，镁精深加工、现代家居2个超百亿级产业集群。争取新增1个二星级产业集聚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推进服务业“两区”扩容增效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商务中心区重点吸引企业总部、研发中心、营销中心、电商服务平台等功能性机构入驻，持续做大特色产业规模。培育壮大服务业集群，加快国家863科技创业园等亿元以上项目建设，确保“两区”完成投资50亿元以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推进口岸功能完善提升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完善海关、出入境检验检疫局功能，加强与“一带一路”沿线城市和沿海港口城市关检合作。打造全省一流、辐射豫北的区域性开放平台。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　　六、深化改革创新，增强内生动力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坚持把改革创新作为增动力、添活力的核心抓手，更加精准地对接发展所需、基层所盼、民心所向，确保一批具有标志性、引领性、支撑性的改革创新任务取得实质性突破。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改革方面：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深化市场配置要素改革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全面清理限制非公有制经济发展的不合理规定，支持非公有制经济发展。在公共服务产品供给方面，政府能通过购买服务获得的不再直接承办。</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深化投融资体制改革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探索建立企业投资项目负面清单制度，创新政府和社会资本合作项目收益分配机制，进一步释放民间投资潜力和活力。建立国有资产出资人监管权力和责任清单，防止国有资产流失。建立健全以政府债券为主体的政府举债融资机制。壮大市级投融资平台规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深化财税体制改革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健全政府预算体系，建立跨年度预算平衡机制。落实营改增试点和消费税、资源税费改革工作，做好税收征管体制综合改革工作。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深化农村改革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基本完成农村土地承包经营权确权登记颁证、农村宅基地和集体建设用地使用权确权登记发证工作。开展农民以土地经营权入股农民合作社和农业产业化龙头企业试点，加快建设农村土地流转试点。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创新方面：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推进国家可持续发展试验区、全国创新驱动助力工程示范市建设，启动“互联网+”研究院、大数据创新空间等二期项目。新建产业技术研究院和产业技术创新战略联盟4家，实施8项重大科技专项，突破5项关键核心技术。新建工程技术研究中心10家、院士工作站1家，培育高新技术企业和“科技小巨人”(指创新能力强、成长速度快、发展潜力大的科技型中小企业)13家。加快推进与中科院宁波材料所等合作共建创新研发平台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要素保障方面：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深化与域外银行、保险机构、投资集团的合作，加大引进市外金融机构力度;支持企业扩大直接融资规模，做好农信社改制组建农商行工作;实施信贷业务主办银行、金融机构抱团帮扶等制度，提高信贷审批效率。建设好国家首个国土空间优化发展实验区，控制农村集体建设用地规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　　七、提升生态成效，建设美好家园</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深入实施蓝天、碧水、乡村清洁工程，确保空气优良天数、淇河水质等主要环境指标保持全省前列，让鹤壁的天更蓝、地更绿、水更清、人与自然更和谐。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推动绿色发展成品牌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开展“五林共育”行动，建好防护林、培植用材林、发展经济林、扩展能源林、保护特用林，完成造林和补植补造18万亩。整治提升淇河、汤河、卫河等河流，加快国家湿地公园、淇河下游湿地公园等建设;开展“五水共治”行动，治污水、防洪水、用雨水、保供水、抓排水，完成棉丰渠、天赉渠、二支渠、护城河等水系改造工程量的60%，努力消除黑臭河。坚持数量和质量并重、质量优先，开展“五边共美”行动，提升公路边、铁道边、河流边、山坡边、街巷边的绿化、洁化和美化水平，加快创建国家园林城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推动低碳发展上水平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推进国家节能减排财政政策综合示范市建设，力争示范项目完成投资15亿元以上，推动落后产能淘汰和传统产业节能减排改造。开展“五气共管”行动，着力降工业废气、控燃煤烟气、减汽车尾气、消城市扬尘、除油烟废气。</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推动循环发展提层次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围绕创建全国循环经济示范市，出台实施《鹤壁市循环经济条例》，完善循环经济农业、工业、服务业和社会体系。推进宝山产业集聚区废物综合利用等项目建设，推广企业循环式生产、产业循环式组合、园区循环式改造，提高资源、能源产出率。积极发展节能环保产业和再生资源综合利用产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健全生态保护制度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落实排污单位主体责任和行业管理部门监管责任，实行一票否决并严肃追究怠政失职行为。加强污染物排放总量控制。在环境高风险领域探索建立污染强制责任保险制度，引入第三方治理。完善生态环境突发性灾害事件应急机制。严厉打击各类环境违法行为。开展“五节共推”行动，做好节能、节水、节地、节材、节矿和能效、水效领跑者引领工作，建设节约型社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　　八、注重传承创新，打造文化强市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以社会主义核心价值观为引领，以创建省级文明城市为抓手，全面提升文化供给能力和服务质量，推动物质文明、精神文明协调发展，积极创建国家公共文化服务体系示范区。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加强精神文明建设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深入开展中国梦和社会主义核心价值体系宣传教育，大力弘扬“鹤壁好人”精神。构建学校、家庭、社会三位一体的未成年人思想道德教育网络，提高全社会诚信意识。加强互联网舆论引导与管理，净化网络环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加快发展文化事业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市示范性综合实践基地和市综合活动中心建成投用，市图书馆新馆、市</w:t>
      </w:r>
      <w:r>
        <w:rPr>
          <w:rFonts w:hint="eastAsia" w:asciiTheme="minorEastAsia" w:hAnsiTheme="minorEastAsia" w:eastAsiaTheme="minorEastAsia" w:cstheme="minorEastAsia"/>
          <w:color w:val="444444"/>
          <w:sz w:val="21"/>
          <w:szCs w:val="21"/>
        </w:rPr>
        <w:fldChar w:fldCharType="begin"/>
      </w:r>
      <w:r>
        <w:rPr>
          <w:rFonts w:hint="eastAsia" w:asciiTheme="minorEastAsia" w:hAnsiTheme="minorEastAsia" w:eastAsiaTheme="minorEastAsia" w:cstheme="minorEastAsia"/>
          <w:color w:val="444444"/>
          <w:sz w:val="21"/>
          <w:szCs w:val="21"/>
        </w:rPr>
        <w:instrText xml:space="preserve"> HYPERLINK "http://yjbys.com/dangan/" \t "http://yjbys.com/gongzuobaogao/_blank" </w:instrText>
      </w:r>
      <w:r>
        <w:rPr>
          <w:rFonts w:hint="eastAsia" w:asciiTheme="minorEastAsia" w:hAnsiTheme="minorEastAsia" w:eastAsiaTheme="minorEastAsia" w:cstheme="minorEastAsia"/>
          <w:color w:val="444444"/>
          <w:sz w:val="21"/>
          <w:szCs w:val="21"/>
        </w:rPr>
        <w:fldChar w:fldCharType="separate"/>
      </w:r>
      <w:r>
        <w:rPr>
          <w:rFonts w:hint="eastAsia" w:asciiTheme="minorEastAsia" w:hAnsiTheme="minorEastAsia" w:eastAsiaTheme="minorEastAsia" w:cstheme="minorEastAsia"/>
          <w:color w:val="444444"/>
          <w:sz w:val="21"/>
          <w:szCs w:val="21"/>
        </w:rPr>
        <w:t>档案</w:t>
      </w:r>
      <w:r>
        <w:rPr>
          <w:rFonts w:hint="eastAsia" w:asciiTheme="minorEastAsia" w:hAnsiTheme="minorEastAsia" w:eastAsiaTheme="minorEastAsia" w:cstheme="minorEastAsia"/>
          <w:color w:val="444444"/>
          <w:sz w:val="21"/>
          <w:szCs w:val="21"/>
        </w:rPr>
        <w:fldChar w:fldCharType="end"/>
      </w:r>
      <w:r>
        <w:rPr>
          <w:rFonts w:hint="eastAsia" w:asciiTheme="minorEastAsia" w:hAnsiTheme="minorEastAsia" w:eastAsiaTheme="minorEastAsia" w:cstheme="minorEastAsia"/>
          <w:color w:val="444444"/>
          <w:sz w:val="21"/>
          <w:szCs w:val="21"/>
        </w:rPr>
        <w:t>馆实现搬迁，开工建设市科技馆、城市规划展览馆、鹤壁好人展示馆，统筹推进乡镇综合性文化服务中心、村级综合活动场所等建设。全民健身活动中心暨体育公园体育场馆主体完工，市体育中心启动建设。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培育壮大文化产业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推进文化与科技、金融、旅游、互联网等融合发展，传统媒体和新兴媒体融合互动。大力引进知名文化企业，促进新型文化业态发展。提升民俗文化节、文博会、环淇河自行车赛等层次水平，打造一批特色活动和艺术精品。办好市十届运动会，广泛开展全民健身活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深化文化体制改革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加大政府购买公共文化服务力度，积极吸引社会资本投入，探索建立公共文化服务城乡联动机制，加快经营性文化事业单位转企改制步伐，深化公益性文化事业单位体制机制改革，创新文化传播方式方法。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九、创新社会治理，保障改善民生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从落实群众最关心最直接最现实的重点民生工程入手，全面提高公共服务共建能力和共享水平，切实保障人民生命财产安全、保障人民生活改善、保障人民身体健康，增强获得感和满意度。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打好脱贫攻坚战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启动20个贫困村整村推进扶贫开发、2000名西部山区贫困群众扶贫搬迁，力争1.5万贫困人口稳定脱贫;完成盘石头水库第三期移民搬迁。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扩大就业增加收入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以创新创业带动就业，完成职业技能培训3万人次以上，新增农村劳动力转移就业1.5万人，做好重点群体、困难人员就业工作，动态消除零就业家庭。健全企业工资集体协商、正常增长和支付保障机制。适当提高机关事业单位人员基本工资，多渠道增加城镇中低收入者和农民收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提高社会保障水平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全面实施全民参保登记计划。深化机关事业单位养老保险制度改革，继续提高企业退休人员基本养老金。新农合和城镇居民医疗保险人均补助标准提高到410元，职工医保、城镇居民医保政策范围内住院费用支付比例分别提高到80%以上、75%左右，适当提高大病保险人均筹资水平和支付比例。城乡低保财政补差水平月人均分别提高15元和12元，农村五保对象集中、分散供养标准分别提高到年人均4000元和3000元。全部建成县级社会福利中心，对6岁以下贫困残疾儿童实施抢救性康复，全面建立困难残疾人生活补贴和重度残疾人护理补贴制度，建立经济困难高龄、失能老人补贴制度，健全农村留守儿童、妇女、老人关爱服务体系。鼓励慈善捐赠和志愿服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增强住房保障能力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以去库存、促消费为重点促进房地产业健康发展。将有稳定劳动关系的常住人口纳入公积金覆盖范围，鼓励农民进城购房。建立购租并举住房制度，提高棚改货币化安置率，培育发展住房租赁市场，主要通过货币化补贴、政府购买或长期租赁商品房解决公租房新增需求。基本建成各类保障性住房5000套、新开工595套，改造农村危房1500户。</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统筹教育均衡发展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实行城乡统一的义务教育学校公用经费基准定额，年生均经费小学达到600元、初中达到800元，对寄宿制学校按照年生均200元标准增加公用经费补助。新建改扩建幼儿园19所、建设中小学5所、改造薄弱学校12所，全市中小学超大班减少20%、大班减少10%。推进省级职业教育品牌示范校和特色校创建、国际化职业教育合作。免除建档立卡家庭经济困难普通高中学生学杂费。实施乡村教师支持计划。办好特殊教育。</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color w:val="444444"/>
          <w:sz w:val="21"/>
          <w:szCs w:val="21"/>
        </w:rPr>
        <w:t>改进公共卫生服务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提升人民医院、中医院等对外开放合作水平，抓好三甲医院创建、县级公立医院综合改革和乡镇卫生院、社区卫生服务中心、标准化村卫生室等建设，推进分级诊疗。人均基本公共卫生服务经费补助标准提高到45元，免费为城乡常住居民提供14种国家基本公共卫生服务。落实全面两孩政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维护社会安全稳定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依法打击违法犯罪和暴恐活动。注重依法化解社会矛盾，着力解决土地征用、房屋拆迁、农民工工资发放等突出问题。有效防范化解重点地区、重点行业非法集资问题。加强国防教育和国防后备力量建设。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建设高效廉洁政府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坚持为民务实清廉，统筹推进法治政府、创新政府、廉洁政府和服务型政府建设，不断提升治理能力和服务水平，打造最优发展环境和从政环境。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加快转变政府职能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深入推进简政放权、放管结合、优化服务工作。再精简一批行政审批事项、涉审批中介服务事项，落实好权责清单制度。探索推进市县区行政审批一体化改革和“互联网+政务服务”，方便企业和群众办事。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深入推进依法行政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健全重大行政决策机制，促进依法科学民主决策。认真落实重大事项向市委请示、向人大报告和向政协通报制度，广泛听取民主党派、工商联、无党派人士、人民团体意见。自觉接受人大法律监督、工作监督和政协民主监督，高度重视司法监督、舆论监督和社会监督。全面落实行政执法责任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持续改进工作作风</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全面加强政府系统作风建设，驰而不息纠正“四风”。持续开展懒政怠政为官不为专项治理。提升公务人员的积极性主动性创造性。</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444444"/>
          <w:sz w:val="21"/>
          <w:szCs w:val="21"/>
        </w:rPr>
        <w:t>切实加强廉政建设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严明政治纪律，严守政治规矩，严格正风肃纪。加强对政府系统工作人员的党规政纪教育。以零容忍态度惩治腐败。严格规范财政资金管理使用。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2015年GDP增长6.9%</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过去一年，我国发展面临多重困难和严峻挑战。经济社会发展稳中有进、稳中有好，完成了全年主要目标任务。国内生产总值达67.7万亿元，增长6.9%，在世界主要经济体中位居前列。居民消费价格涨幅保持较低水平。城镇新增就业1312万人，超过全年预期目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全国居民人均可支配收入实际增长7.4%</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人民生活进一步改善，全国居民人均可支配收入实际增长7.4%，快于经济增速;去年末居民储蓄存款余额增长8.5%，新增4万多亿元。又解决6434万农村人口饮水安全问题。扶贫攻坚力度加大，农村贫困人口减少1442万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过去一年的成绩来之不易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这些成绩，是在极为复杂严峻的国际环境中取得的。去年世界经济增速为6年来最低，国际贸易增速更低，大宗商品价格深度下跌，国际金融市场震荡加剧，对我国经济造成直接冲击和影响。这些成绩，是在国内深层次矛盾凸显、经济下行压力加大的情况下取得的，是在我国经济总量超过60万亿元的高基数上取得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推广上海自贸试验区经验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坚持以开放促改革促发展。推广上海自贸试验区经验，新设广东、天津、福建自贸试验区。人民币加入国际货币基金组织特别提款权货币篮子。亚洲基础设施投资银行正式成立，丝路基金投入运营。签署中韩、中澳自贸协定和中国-东盟自贸区升级议定书。“一带一路”建设成效显现。高铁、核电等中国装备走出去取得突破性进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城镇保障性安居工程住房基本建成772万套</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保障民生力度继续加大。城镇保障性安居工程住房基本建成772万套，棚户区住房改造开工601万套，农村危房改造432万户，一大批住房困难家庭圆了安居梦。提高低保、优抚、企业退休人员基本养老金等标准，推行机关事业单位养老保险制度改革并完善工资制度。加强基本公共文化服务建设。广大人民群众有了更多获得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科技领域一批创新成果达到国际先进水平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第三代核电技术取得重大进展，国产C919大型客机总装下线，屠呦呦获得诺贝尔生理学或医学奖。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“十二五”规划确定的主要目标任务全面完成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一是经济持续较快发展。国内生产总值年均增长7.8%，经济总量稳居世界第二位，成为全球第一货物贸易大国和主要对外投资大国。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二是结构调整取得标志性进展。服务业成为第一大产业。超过一半人口居住在城镇。单位国内生产总值能耗下降18.2%。</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三是基础设施水平全面跃升。铁路营业里程达到12.1万公里，其中高速铁路超过1.9万公里，占世界60%以上。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四是科技创新实现重大突破。载人航天、探月工程、深海探测等项目达到世界先进水平。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五是人民生活水平显著提高。居民收入增长快于经济增长。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六是社会发展成就斐然。教育公平和质量明显提升。基本医疗保险实现全覆盖。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4"/>
          <w:szCs w:val="24"/>
        </w:rPr>
      </w:pPr>
      <w:r>
        <w:rPr>
          <w:rStyle w:val="17"/>
          <w:rFonts w:hint="eastAsia" w:asciiTheme="minorEastAsia" w:hAnsiTheme="minorEastAsia" w:eastAsiaTheme="minorEastAsia" w:cstheme="minorEastAsia"/>
          <w:b/>
          <w:i w:val="0"/>
          <w:color w:val="444444"/>
          <w:sz w:val="21"/>
          <w:szCs w:val="21"/>
        </w:rPr>
        <w:t>　　</w:t>
      </w:r>
      <w:r>
        <w:rPr>
          <w:rStyle w:val="17"/>
          <w:rFonts w:hint="eastAsia" w:asciiTheme="minorEastAsia" w:hAnsiTheme="minorEastAsia" w:eastAsiaTheme="minorEastAsia" w:cstheme="minorEastAsia"/>
          <w:b/>
          <w:i w:val="0"/>
          <w:color w:val="444444"/>
          <w:sz w:val="24"/>
          <w:szCs w:val="24"/>
        </w:rPr>
        <w:t>2016年规划目标一览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　　1、宏观经济政策要点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保持经济运行在合理区间，GDP增速6.5~7%，单位GDP能耗下降3.4%，CPI增长控制在3%，城镇登记失业率4.5%以内;</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货币政策：继续实施积极的财政政策和稳健的货币政策;广义货币M2预期增长13%左右，社会融资规模余额增长13%左右;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地方专项债券：4000亿元，继续发行地方政府置换债券;</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财政赤字：拟安排财政赤字2.18万亿元，比去年增加5600亿元，赤字率提高到3%;</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减税降费：全面实施营改增;推开资源税从价计征改革;确保所有行业税负只减不增。</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　　2、金融体制改革要点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金融风险监管全覆盖;深化利率市场化改革;完善人民币汇率市场化形成机制;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深化国有商业银行和开发性、政策性金融机构改革，发展民营银行，启动投贷联动试点;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推进股票、债券市场改革和法治化建设，促进多层次资本市场健康发展，提高直接融资比重;适时启动“深港通”;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建立巨灾保险制度;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规范发展互联网金融;大力发展普惠金融和绿色金融;严厉打击金融诈骗等违法犯罪活动。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　　3、供给侧改革要点：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化解过剩产能和降本增效：重点抓好钢铁、煤炭等困难行业去产能;坚决淘汰落后产能，有序退出过剩产能;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改善产品和服务供给：提升消费品品质;促进制造业升级;加快现代服务业发展;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国企改革：推动国有企业特别是中央企业结构调整，创新发展一批，重组整合一批，清理退出一批;加快改组组建国有资本投资、运营公司;实现国有资产保值增值;让国有企业瘦身健体。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　　4、农业：加快发展现代农业，促进农民持续增收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农业结构调整：适当调减玉米种植面积;大力支持农产品精深加工，延伸农业产业链条;退耕还林还草1500万亩;发展多种形式农业适度规模经营;鼓励农户依法自愿有偿流转承包地，开展土地股份合作、联合或土地托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农业基础：完成永久基本农田划定并实行特殊保护，增加深松土地1.5亿亩，新增高效节水灌溉面积2000万亩;实施化肥农药零增长行动;建立全国农业信贷担保体系，引导带动更多资金投向现代农业建设;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农村公共服务：新建改建农村公路20万公里;农村电网改造升级;推动电子商务进农村;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脱贫工程：完成1000万以上农村贫困人口脱贫任务;中央财政扶贫资金增长43.4%;</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　　5、对外开放：推进新一轮高水平对外开放，着力实现合作共赢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“一带一路”：构建沿线大通关合作机制，建设国际物流大通道;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扩大国际产能合作：设立人民币海外合作基金;推动装备、技术、标准、服务走出去;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外贸创新发展：遏制进出口下滑势头;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外资：继续放宽投资准入，扩大服务业和一般制造业开放;创新内陆和沿边开放模式;引导外资更多投向中西部地区;扩大自贸试验区试点;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自由贸易区：加快中日韩自贸区等谈判，推进中美、中欧投资协定谈判，加强亚太自贸区联合战略研究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　　6、环保：加大环境治理力度，推动绿色发展取得新突破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重拳治理大气雾霾和水污染：化学需氧量、氨氮排放量要分别下降2%，二氧化硫、氮氧化物排放量分别下降3%，重点地区细颗粒物(PM2.5)浓度继续下降;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发展节能环保产业;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加强生态安全屏障建设。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Style w:val="17"/>
          <w:rFonts w:hint="eastAsia" w:asciiTheme="minorEastAsia" w:hAnsiTheme="minorEastAsia" w:eastAsiaTheme="minorEastAsia" w:cstheme="minorEastAsia"/>
          <w:b/>
          <w:i w:val="0"/>
          <w:color w:val="444444"/>
          <w:sz w:val="21"/>
          <w:szCs w:val="21"/>
        </w:rPr>
        <w:t>　　7、民生：切实保障改善民生，加强社会建设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完成2100万人次以上农民工职业技能提升培训任务;中央财政安排城乡医疗救助补助资金160亿元，增长9.6%;整合城乡居民基本医保制度，财政补助由每人每年380元提高到420元;基本公共卫生服务经费财政补助从人均40元提高到45元;城乡低保人均补助标准分别提高5%和8%。</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专家解读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管清友(民生证券研究院执行院长)：从货币扩张到“大财政”扩张</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2016年GDP增长目标下调至6.5%-7%，首次定为区间，今年政策和经济弹性可能略大于过去两年。房地产去库存、制造业去产能的结构性压力仍在继续，年度下行是定局。但由于影子财政扩张支持稳增长力度加大等原因，经济可能出现季度级别的反弹，影子财政和表内财政集中发力可能使二季度经济成为全年最好的一个季度。</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财政赤字率上调至3%。积极财政看上去更加积极，从2.3%大幅上调0.7个百分点，但考虑到去年的实际赤字率高达3.5%，今年即便再度超额执行，财政空间也很有限。主要原因是经济下行期流转税为主的税收明显下降(去年仅增5.8%)。今年稳增长的主力仍不是狭义的财政，而是以专项建设基金和PPP为代表的“大财政”，尤其是PPP可能在交通、环保、园区开发、水务等领域加速推进，签约规模有望突破2万亿。</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M2目标上调至13%。(1)货币政策的重点从货币宽松向信用宽松过渡，预计全年M2在13%-14%。一是配合专项建设基金和PPP，银行找到了新的投资公共信用的渠道;二是利差收窄、债券收益率空间不大的背景下，银行有动力做大信贷基数。但中央也不会放任2009年式的大放水，如果M2信贷像1月这样超预期突进，监管层一定会打板子，防范金融风险。(2)可能从价格调控和数量调控并重回归数量调控为主，今年情况比较特殊，汇率和通胀掣肘，价格调控的空间不大，但为配合影子财政扩张稳增长，通过数量调控稳定资金面、维持信用扩张仍有必要。</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CPI目标维持3%。2016通胀压力明显大于过去两年，尤其是上半年，信贷扩张带动经济企稳，食品和大宗商品价格上涨明显，个别月份会突破2%。但随着短期政策效果的消退，全年经济仍有下行压力，类滞胀的持续时间不会太长，全年通胀压力完全可控。因为我们目前缺少滞胀的一个必要条件：成本冲击，比如70年代石油危机。</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保持人民币汇率基本稳定，预计7是底限。美元相对强势的背景下，要保持对一揽子货币的稳定，人民币仍有贬值压力，但全年预计会维持在7以内。从节奏上看，上半年的条件好于下半年。一是货币扩张向信用扩张，经济短期企稳;二是资本管制力度有所加强;三是美联储加息预期处于阶段性低点。</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2016年政府工作报告明确GDP目标为6.5%-7%区间，同时“十三五规划”纲要草案明确2016-2020年GDP年均增速大于6.5%，两份文件均表明，2016年中国经济将进入“L型”下半场，中国经济将由“过去五年的趋势性下行”转为“未来五年的窄幅区间波动”，市场投资逻辑需要重大调整。</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2016年政策基调为“积极的财政政策要加大力度，稳健的货币政策要灵活适度”，对比2015年政策基调“积极的财政政策要加力增效，稳健的货币政策要松紧适度”，整体上看区别不大，但观察具体措施可以发现，“财政、货币政策攻防转换”非常明显：一方面明确了赤字率扩大，另一方面明确了三项减税降费措施。2016年央行大幅宽松的可能性很小，而扩大赤字规模、扩大基建投资、降低税率已成为必然。</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这一轮中国经济的下滑，既有结构性因素，又有周期性因素。对于结构性因素，需要通过“供给侧改革”来应对，更侧重中国经济增长质量;对于周期性因素，需要通过“积极财政政策”来应对，更侧重中国经济增长数量。随着积极财政政策发力、房地产回暖、PPI回升，2016年将“周期归来”，看好股市“健康牛”和大宗商品。</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3%左右的通胀目标与去年一致，我们认为3%实际是央行货币政策的临界点，而不意味着2016年政府希望CPI回到3%。2016年CPI中枢上行是大概率事件，这意味着2016年央行“对冲式宽松”的空间较小，特别是降息的可能性很小。</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对于汇率问题，明确表示“目前人民币汇率稳定，不存在持续贬值的基础”，这意味着“一次性大幅贬值”的可能性极小。“一次性大幅贬值”需要外围环境静态不变，但实际上“一次性贬值”必然导致“竞争性贬值”。长期来看，汇率稳定需要基本面稳定，这又进一步要求积极财政政策和供给侧改革加快步伐。</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对于扩大财政赤字，我们并不认为会明显增加中国的债务风险。一方面，中国债务成本已经大幅下降，考虑地方政府在内的全口径债务利息支出不一定会增加;另一方面，财政刺激能够扭转经济周期性下滑，增加土地出让收入和长期的税收收入，政府未来预期现金流得到改善，也将减轻偿债压力。</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2016年中国经济面临四大风险点：一是存在房地产市场快速回暖引发的政策不确定性;二是存在大宗商品报复性反弹导致中国滞胀的风险，这将给稳健货币政策和供给侧改革带来压力;三是大宗商品价格上行带来欧洲通胀上升，进而导致欧、美同步进入货币政策收缩周期，给中国货币政策和资本外流带来压力;四是中国与美国、东南亚等地缘政治风险，特别是南海问题、TPP协定等。</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color w:val="444444"/>
          <w:sz w:val="21"/>
          <w:szCs w:val="21"/>
        </w:rPr>
      </w:pPr>
      <w:r>
        <w:rPr>
          <w:rFonts w:hint="eastAsia" w:asciiTheme="minorEastAsia" w:hAnsiTheme="minorEastAsia" w:eastAsiaTheme="minorEastAsia" w:cstheme="minorEastAsia"/>
          <w:color w:val="444444"/>
          <w:sz w:val="21"/>
          <w:szCs w:val="21"/>
        </w:rPr>
        <w:t>　　整体而言，我们认为2016年L型下半场到来，中国经济将由“过去五年的趋势性下行”转为“未来五年的窄幅区间波动”，偏执看空中国经济会酿大错。对于金融市场，我们认为过去基于“经济惯性下行”的投资逻辑需要改变，需要看到周期性因素和结构性因素的分化。对于股市，坚定看好“健康牛”和周期性板块，大盘蓝筹同时受益于需求端回升和供给侧改革，存在超额收益。对于大宗商品，看好“周期归来”，坚持长期看多。对于债市，继续长期看空，GDP底部明确意味着债市底部明确，长期大幅调整难以避免。</w:t>
      </w:r>
    </w:p>
    <w:p>
      <w:pPr>
        <w:pStyle w:val="2"/>
        <w:keepNext w:val="0"/>
        <w:keepLines w:val="0"/>
        <w:widowControl/>
        <w:suppressLineNumbers w:val="0"/>
        <w:spacing w:before="0" w:beforeAutospacing="0" w:after="0" w:afterAutospacing="0" w:line="570" w:lineRule="atLeast"/>
        <w:ind w:left="0" w:right="0"/>
        <w:jc w:val="left"/>
        <w:rPr>
          <w:rStyle w:val="17"/>
          <w:rFonts w:hint="default" w:ascii="Microsoft Yahei" w:hAnsi="Microsoft Yahei" w:eastAsia="Microsoft Yahei" w:cs="Microsoft Yahei"/>
          <w:b/>
          <w:i w:val="0"/>
          <w:caps w:val="0"/>
          <w:color w:val="333333"/>
          <w:spacing w:val="0"/>
          <w:kern w:val="0"/>
          <w:sz w:val="25"/>
          <w:szCs w:val="25"/>
          <w:lang w:val="en-US" w:eastAsia="zh-CN" w:bidi="ar"/>
        </w:rPr>
      </w:pPr>
      <w:bookmarkStart w:id="1095" w:name="_Toc9246"/>
      <w:bookmarkStart w:id="1096" w:name="_Toc26841"/>
      <w:bookmarkStart w:id="1097" w:name="_Toc18809"/>
      <w:bookmarkStart w:id="1098" w:name="_Toc5818"/>
      <w:r>
        <w:rPr>
          <w:rStyle w:val="17"/>
          <w:rFonts w:hint="eastAsia" w:ascii="Microsoft Yahei" w:hAnsi="Microsoft Yahei" w:eastAsia="Microsoft Yahei" w:cs="Microsoft Yahei"/>
          <w:b/>
          <w:i w:val="0"/>
          <w:caps w:val="0"/>
          <w:color w:val="333333"/>
          <w:spacing w:val="0"/>
          <w:kern w:val="0"/>
          <w:sz w:val="25"/>
          <w:szCs w:val="25"/>
          <w:lang w:val="en-US" w:eastAsia="zh-CN" w:bidi="ar"/>
        </w:rPr>
        <w:t>四．</w:t>
      </w:r>
      <w:r>
        <w:rPr>
          <w:rStyle w:val="17"/>
          <w:rFonts w:hint="default" w:ascii="Microsoft Yahei" w:hAnsi="Microsoft Yahei" w:eastAsia="Microsoft Yahei" w:cs="Microsoft Yahei"/>
          <w:b/>
          <w:i w:val="0"/>
          <w:caps w:val="0"/>
          <w:color w:val="333333"/>
          <w:spacing w:val="0"/>
          <w:kern w:val="0"/>
          <w:sz w:val="25"/>
          <w:szCs w:val="25"/>
          <w:lang w:val="en-US" w:eastAsia="zh-CN" w:bidi="ar"/>
        </w:rPr>
        <w:t>2016年1月25日广东省第十二届人民代表大会</w:t>
      </w:r>
      <w:r>
        <w:rPr>
          <w:rStyle w:val="17"/>
          <w:rFonts w:hint="eastAsia" w:ascii="Microsoft Yahei" w:hAnsi="Microsoft Yahei" w:eastAsia="Microsoft Yahei" w:cs="Microsoft Yahei"/>
          <w:b/>
          <w:i w:val="0"/>
          <w:caps w:val="0"/>
          <w:color w:val="333333"/>
          <w:spacing w:val="0"/>
          <w:kern w:val="0"/>
          <w:sz w:val="25"/>
          <w:szCs w:val="25"/>
          <w:lang w:val="en-US" w:eastAsia="zh-CN" w:bidi="ar"/>
        </w:rPr>
        <w:t>政府工作报告</w:t>
      </w:r>
      <w:bookmarkEnd w:id="1095"/>
      <w:bookmarkEnd w:id="1096"/>
      <w:bookmarkEnd w:id="1097"/>
      <w:bookmarkEnd w:id="109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20" w:lineRule="atLeast"/>
        <w:ind w:left="0" w:leftChars="0" w:right="0" w:rightChars="0" w:firstLine="0" w:firstLineChars="0"/>
        <w:jc w:val="center"/>
        <w:textAlignment w:val="auto"/>
        <w:outlineLvl w:val="9"/>
        <w:rPr>
          <w:rStyle w:val="17"/>
          <w:rFonts w:hint="default" w:asciiTheme="minorEastAsia" w:hAnsiTheme="minorEastAsia" w:eastAsiaTheme="minorEastAsia" w:cstheme="minorEastAsia"/>
          <w:b/>
          <w:color w:val="000000" w:themeColor="text1"/>
          <w:sz w:val="21"/>
          <w:szCs w:val="21"/>
          <w14:textFill>
            <w14:solidFill>
              <w14:schemeClr w14:val="tx1"/>
            </w14:solidFill>
          </w14:textFill>
        </w:rPr>
      </w:pPr>
      <w:r>
        <w:rPr>
          <w:rStyle w:val="17"/>
          <w:rFonts w:hint="default" w:asciiTheme="minorEastAsia" w:hAnsiTheme="minorEastAsia" w:eastAsiaTheme="minorEastAsia" w:cstheme="minorEastAsia"/>
          <w:b/>
          <w:color w:val="000000" w:themeColor="text1"/>
          <w:sz w:val="21"/>
          <w:szCs w:val="21"/>
          <w14:textFill>
            <w14:solidFill>
              <w14:schemeClr w14:val="tx1"/>
            </w14:solidFill>
          </w14:textFill>
        </w:rPr>
        <w:t>政府工作报告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20" w:lineRule="atLeast"/>
        <w:ind w:left="0" w:leftChars="0" w:right="0" w:rightChars="0" w:firstLine="0" w:firstLineChars="0"/>
        <w:jc w:val="center"/>
        <w:textAlignment w:val="auto"/>
        <w:outlineLvl w:val="9"/>
        <w:rPr>
          <w:rStyle w:val="17"/>
          <w:rFonts w:hint="default" w:asciiTheme="minorEastAsia" w:hAnsiTheme="minorEastAsia" w:eastAsiaTheme="minorEastAsia" w:cstheme="minorEastAsia"/>
          <w:b/>
          <w:color w:val="000000" w:themeColor="text1"/>
          <w:sz w:val="21"/>
          <w:szCs w:val="21"/>
          <w14:textFill>
            <w14:solidFill>
              <w14:schemeClr w14:val="tx1"/>
            </w14:solidFill>
          </w14:textFill>
        </w:rPr>
      </w:pPr>
      <w:r>
        <w:rPr>
          <w:rStyle w:val="17"/>
          <w:rFonts w:hint="default" w:asciiTheme="minorEastAsia" w:hAnsiTheme="minorEastAsia" w:eastAsiaTheme="minorEastAsia" w:cstheme="minorEastAsia"/>
          <w:b/>
          <w:color w:val="000000" w:themeColor="text1"/>
          <w:sz w:val="21"/>
          <w:szCs w:val="21"/>
          <w14:textFill>
            <w14:solidFill>
              <w14:schemeClr w14:val="tx1"/>
            </w14:solidFill>
          </w14:textFill>
        </w:rPr>
        <w:t>——2016年1月25日在广东省第十二届人民代表大会第四次会议上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20" w:lineRule="atLeast"/>
        <w:ind w:left="0" w:leftChars="0" w:right="0" w:rightChars="0" w:firstLine="0" w:firstLineChars="0"/>
        <w:jc w:val="center"/>
        <w:textAlignment w:val="auto"/>
        <w:outlineLvl w:val="9"/>
        <w:rPr>
          <w:rStyle w:val="17"/>
          <w:rFonts w:hint="default" w:asciiTheme="minorEastAsia" w:hAnsiTheme="minorEastAsia" w:eastAsiaTheme="minorEastAsia" w:cstheme="minorEastAsia"/>
          <w:b/>
          <w:color w:val="000000" w:themeColor="text1"/>
          <w:sz w:val="21"/>
          <w:szCs w:val="21"/>
          <w14:textFill>
            <w14:solidFill>
              <w14:schemeClr w14:val="tx1"/>
            </w14:solidFill>
          </w14:textFill>
        </w:rPr>
      </w:pPr>
      <w:r>
        <w:rPr>
          <w:rStyle w:val="17"/>
          <w:rFonts w:hint="default" w:asciiTheme="minorEastAsia" w:hAnsiTheme="minorEastAsia" w:eastAsiaTheme="minorEastAsia" w:cstheme="minorEastAsia"/>
          <w:b/>
          <w:color w:val="000000" w:themeColor="text1"/>
          <w:sz w:val="21"/>
          <w:szCs w:val="21"/>
          <w14:textFill>
            <w14:solidFill>
              <w14:schemeClr w14:val="tx1"/>
            </w14:solidFill>
          </w14:textFill>
        </w:rPr>
        <w:t>广东省省长　朱小丹</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各位代表：</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我代表省人民政府向大会作政府工作报告，请予审议，并请政协各位委员和其他列席人员提出意见。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xml:space="preserve">　一、“十二五”时期工作回顾 </w:t>
      </w:r>
      <w:r>
        <w:rPr>
          <w:rStyle w:val="17"/>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十二五”时期是我省改革发展进程中极不平凡的五年。面对复杂多变的国内外经济形势和艰巨繁重的改革发展稳定任务，省政府在党中央、国务院和省委的正确领导下，在省人大及其常委会和省政协的监督支持下，全面贯彻落实党的十八大、十八届三中、四中、五中全会和习近平总书记系列重要讲话精神，紧紧围绕“三个定位、两个率先”目标，坚持稳中求进工作总基调，主动适应经济发展新常态，积极有效应对各种困难和挑战，统筹推进稳增长、促改革、调结构、惠民生、防风险各项工作，推动我省改革开放和现代化建设取得新的重大成就。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五年来，全省经济综合实力迈上新台阶，地区生产总值从2010年的4.60万亿元增加到2015年的7.28万亿元、年均增长8.5%，人均生产总值从4.48万元增加到6.75万元、年均增长7.5%，来源于广东的财政总收入达20934亿元、年均增长12.1%，地方一般公共预算收入达9364.8亿元、年均增长14.9%。区域创新能力居全国第二，研究与试验发展经费支出占地区生产总值比重从1.76%提高到2.50%，高新技术产品产值占工业总产值比重从34.2%提高到39.0%。结构调整持续深化，三次产业比重由5.0∶49.6∶45.4调整为4.6∶44.6∶50.8，先进制造业、现代服务业、战略性新兴产业比重明显提升，农业增加值年均增长3.4%。重点领域和关键环节改革实现新突破，开放型经济水平稳步提升，进出口总额达6.36万亿元，一般贸易出口占比提高到42.9%。内源型经济发展加快，民营经济占比达53.4%，外贸依存度从115.4%降至87.3%。城乡区域发展协调性增强，区域发展差异系数由0.680调整为0.660，常住人口城镇化率提高到68.7%。绿色低碳发展取得重要进展，单位地区生产总值能耗和二氧化碳排放、主要污染物排放总量预计均超额完成国家下达的“十二五”约束性指标。各项社会事业全面进步，人民生活显著改善，城镇和农村常住居民人均可支配收入分别达34757元和13360元、年均实际增长7.2%和9.0%，城乡居民收入比由2.85∶1缩小为2.6∶1，人均预期寿命达77.1岁，城镇累计新增就业824.2万人，城镇登记失业率每年均控制在3.5%以内，居民消费价格指数年均涨幅为2.9%。“十二五”规划主要目标任务圆满完成。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五年来，我们主要做了以下工作：</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一）积极应对持续贯穿的经济下行压力，促进经济增长稳中有进、稳中提质。我们认真贯彻落实党中央、国务院各项调控政策措施，在稳增长和调结构的平衡点上精准发力，制定和实施一系列稳增长政策措施，增强消费投资出口拉动经济增长的协调性，全力促进经济在合理区间运行。充分发挥投资的关键作用，优化投资结构，着力推进重大基础设施、重大产业项目和重大民生工程建设，积极拓宽民间投资领域，固定资产投资年均增长16.6%，民间投资占比达60.1%。推动基础设施建设取得重大进展，高速公路通车总里程突破7000公里、跃居全国首位，出省通道达20条，实现县县通高速，新增铁路通车里程1430公里，新建成一批机场、港口、能源、环保、水利等项目。充分发挥消费的基础作用，持续推进广货全国行、广货网上行，大力培育拓展电子商务、信息消费、旅游休闲等消费新增长点，社会消费品零售总额年均增长12.5%，最终消费对经济增长的年均贡献率达49.5%。充分发挥出口的支撑作用，着力巩固传统市场、开拓新兴市场，大力培育外贸综合服务企业、跨境电商、旅游购物出口等外贸新业态，全面促进通关便利化，出口总额达4万亿元、年均增长7.3%。坚持稳增长重在稳实体经济，完善中小微企业综合服务体系，强化融资增信担保、技术创新等政策支持，推动大型骨干企业壮大规模增强实力，通过清理规范行政事业性收费，五年减轻企业和社会负担250多亿元，促进各类企业稳定发展。规模以上工业企业利润总额年均增长9.4%，年主营业务收入超千亿元、百亿元的企业分别达22家和221家。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二）坚定不移深化改革、扩大开放，增强发展动力和活力。我们认真落实中央关于全面深化改革的决策部署，牵牢行政体制改革这一全面深化改革的“牛鼻子”，加快转变职能、简政放权。率先深化行政审批制度改革，省市县三级行政审批事项均比2011年压减40%以上，省级全面取消非行政许可审批事项，省直51个部门公布9类权责事项6971项。在全国率先推进商事制度改革，前置改后置审批事项超过90%，市场主体五年净增300多万户、增幅超过68%。建成省网上办事大厅，省直部门全部行政审批事项和99%的社会服务事项可实现网上办理。开通运行“信用广东网”，初步建成省公共信用信息管理系统平台。探索率先基本建立现代财政制度，推进预算管理制度改革，开展省与市县之间事权和支出责任置换改革，扩大一般性转移支付，完善专项资金管理，清理财政存量资金。率先建立包括准入负面清单、行政审批清单和政府监管清单在内的企业投资项目清单管理制度，实施备案的项目占企业全部投资项目的比例达90%。推进珠三角金融改革创新综合试验区建设，拓宽金融服务实体经济渠道，培育发展新型金融机构和金融组织，加快发展互联网金融、普惠金融，民间金融稳步发展，自贸试验区金融改革纵深推进。推动国有资本布局结构调整优化，加快国有企业现代企业制度建设，有序推进混合所有制改革，增强国资监管效能。价格改革、公共资源交易体制改革等扎实推进。分类推进农村综合改革，稳步开展农村土地承包经营权确权登记颁证，集体林权制度改革基本完成。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着力优化对外开放格局。深入实施市场多元化战略，率先基本实现粤港澳服务贸易自由化，加强与欧美发达国家和世界500强企业的经贸合作，累计引进外商直接投资项目3.2万个，实际利用外资1240亿美元、年均增长5.8%，服务业利用外资年均增长13.9%。启动广东自贸试验区建设，下放第一批60项省级管理权限，在对接国际投资贸易规则体系上先行先试，首批27项改革经验在全省推广，广州南沙、深圳前海蛇口、珠海横琴三大片区新入驻企业5.6万家。积极参与“一带一路”建设，强化基础设施互联互通，着力推进经贸投资合作，与海上丝绸之路沿线重点14国进出口额达8504亿元。支持企业“走出去”，累计协议投资设立境外企业约5600家，中方实际投资350亿美元、年均增长45.9%。务实推进泛珠三角区域合作，累计签约产业经贸合作项目4508个。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三）坚定不移推进经济结构调整，着力构建现代产业体系。我们始终把产业转型升级和中高端发展作为转方式调结构主攻方向，紧紧抓住“两个支撑”结合点，加快培育以先进制造业、现代服务业、战略性新兴产业为主体的现代产业体系，打造广东经济升级版。落实《中国制造2025》，实施工业转型升级攻坚战三年行动计划，建设珠江西岸先进装备制造产业带，大力推进智能制造，实施新一轮技术改造，先进制造业增加值、高技术制造业增加值占规模以上工业比重分别提高到48.5%和27.0%，工业技改投资年均增长19.0%。围绕提升发展先进制造业推动研发设计、科技服务等生产性服务业发展，积极发展电子商务、物流快递等新业态，现代服务业增加值占服务业比重提高到60.4%。重点培育发展新一代移动通信设备、新型平板显示、半导体照明等战略性新兴产业，打造7个产值超千亿元的战略性新兴产业集群，战略性新兴产业增加值占规模以上工业比重达16.8%。坚持信息化先导战略，加快新一代信息基础设施建设，实施“互联网+”行动计划，云计算、大数据、物联网等新业态加快发展。推进现代农业示范园区等载体建设，农业生产保持平稳发展，农业现代化水平稳步提升。大力发展海洋经济，海洋生产总值达1.52万亿元，年均增长10.7%。</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四）坚持实施创新驱动发展战略，提升自主创新能力和产业核心竞争力。我们坚持把创新驱动发展作为经济结构战略性调整的核心战略和总抓手，使创新成为引领发展的第一动力。启动珠三角国家自主创新示范区和全面创新改革试验试点省建设，务实推进开放型区域创新体系建设。狠抓高新技术企业和新型研发机构培育，筹建广东国家大科学中心，组建新的广东省科学院，启动高水平大学、高水平理工科大学和重点学科建设。深化省部院产学研合作，多层次开展协同创新。积极培育孵化育成体系，发展众创空间等新型平台，推动金融科技产业加速融合。组织实施一批重大科技专项。有效发明专利量和PCT国际专利申请量保持全国首位，高新技术企业总量超过1.1万家、五年翻了一番，技术自给率、科技进步贡献率分别提高到71%和57%。加快打造创新创业人才高地，引进五批117个高水平创新创业团队和89名领军人才。深入实施质量强省战略，开展质量提升行动。知识产权创造、运用和保护进一步加强。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五）坚持统筹发展和分类指导，增强城乡区域发展协调性。我们深入实施珠三角地区改革发展规划纲要，在实现“四年大发展”目标基础上，抓好科技创新、项目建设、技术改造、重大平台建设和骨干企业培育等重点工作，着力推进“九年大跨越”。珠三角地区人均生产总值突破10万元，现代服务业增加值占服务业比重达62.9%，先进制造业增加值占规模以上工业比重达53.6%，创新型经济蓬勃发展。我们瞄准区域发展短板，深入实施粤东西北地区振兴发展战略，狠抓交通基础设施建设、产业园区扩能增效、中心城区扩容提质和全面对口帮扶。开展高速公路建设大会战，改善粤东西北内联外通条件。省产业转移园区规模以上工业增加值年均增长26%，占粤东西北地区比重上升到25.8%。设立粤东西北振兴发展股权基金。珠三角6个帮扶市累计投入财政资金约95亿元，引进项目692个，已完成投资约600亿元。粤东西北地区主要经济指标年均增幅高于全省。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有序推进新型城镇化和城乡一体化。编制新型城镇化规划和珠三角全域空间规划，率先推进“多规合一”，开展省新型城镇化“2511”试点，扩大常住人口基本公共服务覆盖面。加快城乡一体化步伐，推动基础设施城乡联网，扩大城乡基本公共服务均等化综合改革试点。实施农村环境连片综合整治，初步建立“村收集、镇转运、县处理”的农村生活垃圾收运处理体系。约3万公里新农村公路实现路面硬化。完成3765公里山区中小河流治理。解决755万农村居民饮水安全问题。全面完成两轮“规划到户、责任到人”扶贫开发任务，帮扶249.2万相对贫困人口实现脱贫，完成农村危房改造56.82万户和“两不具备”村庄6万余户搬迁安置。我省原中央苏区县、革命老区和少数民族地区发展步伐加快。扎实开展援藏援疆等工作。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六）切实加强生态环境保护，促进绿色低碳循环发展。我们坚持绿色化永续发展战略，实施主体功能区规划，开展生态控制线划定工作，基本划定林业生态红线。严格落实节能减排目标责任制，推进电机能效提升、燃煤电厂脱硫脱硝、工业锅炉更新改造等工程，超额完成国家下达的“黄标车”和老旧车淘汰任务。碳强度指标保持全国先进水平，碳排放权交易试点稳步开展。推进节约集约用地示范省建设，累计完成“三旧”改造面积13.33万亩。开展练江、淡水河、石马河、广佛跨界河流及一批城市内河涌污染综合整治，主要江河水质总体稳定，城市集中式饮用水源水质全部达标。开展大气污染联防联治，2015年PM2.5、PM10平均浓度分别比上年下降17.1%和15.0%，城市空气质量明显改善。实施重金属污染综合防治行动计划，强力推进汕头贵屿等地电子废弃物污染综合整治。城镇生活污水集中处理率、生活垃圾无害化处理率分别达85.5%和90.1%。全面开展新一轮绿化广东大行动，建成生态公益林7214万亩、碳汇林1503万亩，森林覆盖率达58.8%。启动珠三角绿色生态水系建设。建成一批国家级自然保护区、森林公园、湿地公园，建成绿道1.2万公里。海洋生态文明示范区和美丽海湾建设取得新成效。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七）加快发展社会事业，切实增进民生福祉。我们始终坚持把保障和改善民生作为一切工作的出发点和落脚点，着力建机制、补短板、兜底线，持续加大财政民生投入，加快推进基本公共服务均等化。坚持每年办好十件民生实事，省级财政和各级财政累计分别投入3072亿元和8479亿元，在底线民生保障、困难群体帮扶等方面，解决了一批关系群众切身利益的突出问题。实施更加积极的就业政策，基本实现充分就业。稳步提高社会保障水平，推进各类社会保险扩面征缴，基本实现人人享有社会保障的目标。企业职工基本养老金、城乡居保基础养老金标准、城乡居民医疗保险补助标准逐步调整提高，职工养老保险和居民养老保险实现制度衔接，城乡居民大病保险全面实施，省内异地就医实现即时结算。城乡低保、农村五保、残疾人保障、孤儿保障等底线民生保障水平进入全国前列。超额完成国家下达的保障性住房建设和棚户区改造任务，累计开工建设保障性住房（含租赁补贴）66.1万套（户），基本建成59.4万套（户），改造棚户区20万套（户）。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全面推进教育“创强争先建高地”，教育强县、强镇覆盖率分别达88.7%和94.2%。学前教育毛入园率提高18.4个百分点，义务教育均衡优质标准化发展加快推进，高中阶段教育普及水平巩固提升，高等教育毛入学率提高到33.0%。民办教育、特殊教育快速发展，现代职业教育综合改革试点省建设扎实开展，高等教育中外合作办学和交流项目顺利推进。深化医药卫生体制改革，逐步完善基层医疗卫生机构运行机制，健全基本公共卫生服务体系，巩固基本药物制度，县级公立医院改革覆盖所有县（市）。中医药强省建设取得新成果。调整完善生育政策，出生人口素质不断提高。加快完善覆盖城乡的公共文化设施，广泛开展各类文化惠民活动。文艺创作涌现出一批精品，文化遗产保护得到加强，新闻出版、广播影视、文化创意等文化产业加快发展。全民健身和青少年体育蓬勃开展，竞技体育取得突出成绩。妇女儿童、民族宗教工作得到加强。创新社会治理，加强基层组织和村民自治建设。坚持专项打击整治和源头治理相结合，全面推进平安广东建设。圆满完成“六五”普法。劳动关系总体和谐稳定。安全生产、食品药品监管、信访、司法行政、海防打私、应急管理等工作取得新成绩。国防动员体系不断完善，双拥共建、优抚安置深入推进，军政军民更加团结。妥善应对强台风、洪涝等自然灾害和登革热、H7N9流感、中东呼吸综合征等疫情，防灾减灾和救灾复产工作有力有效。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各位代表！五年来，我们始终把建设人民满意政府作为努力方向，不断加强法治政府、廉洁政府和服务型政府建设。坚持向人大及其常委会报告工作，向人民政协通报情况，主动自觉接受监督。共办理省人大代表建议3621件、省政协提案3162件。提请省人大常委会审议地方性法规草案47项、制定修改政府规章65项。坚持依法行政，完善政府决策规则和程序，深入推进政务公开。全面推行行政执法责任制，改进和加强行政复议，完善政府法律顾问制度。认真落实中央八项规定精神和国务院“约法三章”要求，扎实开展党的群众路线教育实践活动和“三严三实”专题教育，从严从实整治“四风”和庸懒散奢、不作为、乱作为等突出问题。清理规范省级议事协调机构。省直党政机关和参公单位“三公”经费财政拨款总支出连续5年“零增长”。公务用车制度改革基本完成。监察工作扎实有效，审计全覆盖和职业化建设有力推进，廉政建设进一步加强。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各位代表！过去五年，是我省经济发展较早进入新常态，速度变化、结构优化、动力转换等发展阶段性特征日益显现的五年；是我们充分利用国际国内市场倒逼机制，坚定不移转方式调结构的五年；是我们向着“三个定位、两个率先”目标，不断开创转型升级发展新境界的五年。这五年转型发展的探索十分艰辛，经验弥足珍贵，从实践上有力佐证了党中央提出的创新、协调、绿色、开放、共享发展新理念的科学性、系统性和前瞻性。回顾五年来的实践，我们深刻体会到，向着“三个定位、两个率先”的目标迈进，必须坚持“四个全面”战略布局，厚植发展新优势；必须坚持转方式调结构，引领发展新常态；必须坚持深化改革、扩大开放，构建发展新体制；必须坚持创新驱动发展，增强发展原动力；必须坚持富民优先、民生为重，提升发展共享度，坚定不移迈上创新、协调、绿色、开放、共享的发展道路，努力当好建设中国特色社会主义排头兵。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各位代表！我省“十二五”时期改革发展成就来之不易，这是党中央、国务院和省委正确领导的结果，是全省广大干部群众攻坚克难、开拓奋进的结果。在此，我代表省人民政府，向全省广大工人、农民、知识分子、干部职工，向驻粤人民解放军、武警官兵、人民警察和各民主党派、人民团体、社会各界人士致以崇高敬意！向长期关心支持我省改革发展的港澳同胞、台湾同胞、海外侨胞及国际友人表示衷心感谢！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但我们也清醒地认识到，我省经济社会发展中仍然存在不少困难和问题：内外需求不足，经济面临较大下行压力，财政收支矛盾更加突出；经济发展方式总体粗放，资源环境约束趋紧，企业生产要素成本上升与自主创新能力不足的矛盾更加凸显，推动经济转型升级任务艰巨；区域发展不平衡、城乡发展不协调问题仍然突出，民生社会事业还存在薄弱环节，全面建成小康社会还存在短板指标；协调各方利益、维护社会稳定压力加大，公共安全隐患不容忽视，污染治理、食品安全、安全生产形势依然严峻，特别是发生深圳光明新区“12·20”特别重大滑坡事故，教训极其深刻；政府职能转变亟待深化，作风建设任重道远。我们将本着对人民高度负责的精神，坚持目标导向与问题导向相统一，发扬“三严三实”作风，采取更加有力的措施，加快解决这些问题。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xml:space="preserve">二、“十三五”时期的奋斗目标和主要任务 </w:t>
      </w:r>
      <w:r>
        <w:rPr>
          <w:rStyle w:val="17"/>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十三五”时期，是全面建成小康社会的决胜阶段。做好“十三五”时期各项工作，对于确保我省率先全面建成小康社会，迈上率先基本实现社会主义现代化新征程，实现“两个率先”的紧密衔接、整体推进，意义重大、影响深远。综观国内外形势，我省发展仍处于可以大有作为的重要战略机遇期，同时也面临诸多矛盾叠加、风险隐患增多的严峻挑战。面对新形势、新任务，我们必须牢牢把握认识新常态、适应新常态、引领新常态的大逻辑，主动适应重要战略机遇期内涵的深刻变化，增强战略自信、保持战略定力，有效应对各种风险和挑战，继续集中力量把自己的事情办好，开创创新、协调、绿色、开放、共享发展新局面。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十三五”时期政府工作指导思想是：全面贯彻党的十八大、十八届三中、四中、五中全会精神，深入贯彻习近平总书记系列重要讲话精神，贯彻落实省委十一届五次、六次全会部署，按照“五位一体”总体布局和“四个全面”战略布局，牢固树立创新、协调、绿色、开放、共享发展理念，适应和引领经济发展新常态，围绕“三个定位、两个率先”目标，以提高发展质量和效益为中心，以全面深化改革为根本动力，以创新驱动发展为核心战略，着力加强供给侧结构性改革，着力推动城乡区域协调发展，着力构建高水平开放型经济新格局，着力建设绿色生态美丽家园，着力增进民生福祉，确保率先全面建成小康社会，迈上率先基本实现社会主义现代化新征程。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十三五”时期我省经济社会发展主要目标是“一个率先、四个基本”。“一个率先”就是率先全面建成小康社会。确立2018年为我省率先全面建成小康社会的目标年，力争提前实现地区生产总值和城乡居民人均收入比2010年翻一番。突出经济保持中高速增长、转方式与调结构取得重大进展、工业化和信息化深度融合、消费对经济增长贡献明显加大、户籍人口城镇化率加快提高、迈进创新型省份行列等目标要求，把人民生活水平和质量普遍提高，就业、教育、文化、社保、医疗卫生等公共服务体系更加健全，率先实现基本公共服务均等化和社会保障城乡一体化，全面完成脱贫攻坚任务等摆在重要位置，作为全面建成小康社会的重要标志。“四个基本”就是基本建立比较完善的社会主义市场经济体制、基本建立开放型区域创新体系、基本建立具有全球竞争力的产业新体系、基本形成绿色低碳发展新格局，力求在率先全面建成小康社会的基础上，从体制创新、动力转换、结构优化和可持续发展能力增强等方面为率先基本实现社会主义现代化夯实基础。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实现“十三五”时期发展目标，必须牢固树立创新、协调、绿色、开放、共享发展理念，坚持创新发展，推进以科技创新为核心的全面创新；坚持协调发展，增强发展协调性和整体性；坚持绿色发展，促进人与自然和谐共生，增强永续发展能力；坚持开放发展，提高对外开放质量和发展内外联动性；坚持共享发展，使全体人民在共建共享发展中有更多获得感，朝着共同富裕方向稳步前进。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我们要保持中高速增长、迈向中高端水平，促进经济发展再上新台阶。今后五年，我省经济增长预期目标是，在明显提高质量效益的基础上实现年均增长7%，到2020年全省地区生产总值将达到11万亿元，确保提前实现比2010年翻一番。坚持稳增长与调结构相互协调，优化存量、引导增量、主动减量紧密结合，推进经济结构深度调整和实体经济转型升级，构建具有全球竞争力的产业新体系。在有效扩大内需的同时，以攻坚姿态推进供给侧结构性改革，着力提高全要素生产率和中高端产品、技术比重，扩大高质量、高水平有效供给，形成需求侧与供给侧相互平衡、消费投资出口协调拉动的经济增长新局面，为率先全面建成小康社会提供强大经济支撑。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我们要全面深化改革，基本建立比较完善的社会主义市场经济体制。紧紧围绕充分发挥市场对资源配置的决定性作用和更好发挥政府作用，深化行政体制改革，加快转变政府职能，全面推进依法治省，加快建设法治政府和法治社会，打造市场化国际化法治化发展环境。深化经济领域重点改革，完善基本经济制度，健全现代市场体系，建立现代财税制度，深化投融资体制改革，构建现代高效金融体系。以完善市场经济体制为重点，统筹推进立足“五位一体”总体布局的各领域改革，形成系统完备、科学规范、运行有效的制度体系。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我们要加快发展动力转换，建设创新驱动发展先行省。以珠三角国家自主创新示范区和全面创新改革试验试点省建设为引领，加快基本建立开放型区域创新体系步伐，提升企业技术创新主体地位，以大规模协同创新推进重大科学技术突破，持续推进高水平信息化强省建设，建设面向全球的人才高地，形成大众创业、万众创新的宏大局面。到2020年，研究与试验发展经费支出占地区生产总值比重达到2.8%，技术自给率和科技进步贡献率分别达到75%和60%，促进科技成果更快更好转化为现实生产力，创新驱动发展先行省建设取得重大进展，迈进创新型省份行列。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我们要破解发展不平衡难题，形成城乡区域一体化发展新格局。深入实施珠三角地区优化发展和粤东西北地区振兴发展战略，优化区域生产力布局和产业链对接，促进经济跨区域融合发展，提升珠三角城市群作为引领全国发展主要空间载体的集聚辐射功能和国际竞争力，推动粤东西北地区经济振兴发展、社会全面进步、生态持续优化、民生明显改善，稳步迈向全面小康。继续加强以交通为重点的基础设施建设，加快完善省内外互联互通的现代化基础设施体系，进一步夯实区域协调发展基础。加快以人为核心的新型城镇化，有序推进农业转移人口市民化，提高户籍人口城镇化率。夯实“三农”基础，深化农村综合改革，推进农业现代化，建设幸福美丽乡村，多渠道促进农民增收。完善城乡一体化机制，推动城镇化与新农村建设互促共进，加快形成以工促农、以城带乡、工农互惠、城乡一体的新型工农城乡关系。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我们要坚持内外联动，全面提高对外开放的质量和水平。适应国际经济合作和竞争局面的深刻变化，率先推进国际贸易投资规则创新，着力优化对外开放区域布局、贸易布局和投资布局，构建开放型经济新体制和宽领域、多层次、高水平对外开放新格局，推动对内对外开放相互促进、“引进来”和“走出去”更好结合，加快培育参与国际经济竞争合作新优势。高标准建设广东自贸试验区，着力构建“一带一路”战略枢纽和经贸合作中心，形成粤港澳台经济深度合作新局面，全面深化泛珠三角区域合作，以扩大开放带动创新、推动改革、促进发展。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我们要坚持绿色低碳循环发展，加快建设美丽广东。立足资源节约型、环境友好型社会建设，提高资源保障能力，加强资源节约管理，调整能源结构，发展循环经济，实行最严格的水资源管理制度和最严格的节约用地制度，力争在能源和水资源消耗、建设用地等总量和强度双控行动中走在全国前列。坚持不懈推进以大气和水污染治理为重点的环境综合整治，统筹解决跨区域、跨流域环境问题，落实省以下环保机构监测监察执法垂直管理制度。务实推进新一轮绿化广东大行动、珠三角绿色生态水系、海洋生态文明示范区等重点生态工程建设，建成珠三角国家森林城市群。加快生态文明制度建设，划定生态保护红线，完善生态补偿机制，不断增强可持续发展能力。到2020年，非化石能源消费比重提高到25%，单位地区生产总值能耗和二氧化碳排放、主要污染物排放总量完成国家下达任务，森林覆盖率达到60.5%，空气质量和水环境质量进一步改善，整体提升全省绿色发展水平。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我们要着力增进民生福祉，让全省人民群众共享全面小康成果。不断拓宽共享发展道路，整体提高人民生活质量和水平，促进社会公平正义。坚持把增加就业作为经济社会发展的优先目标，为全体劳动者创造充分而公平的就业机会，五年城镇新增就业550万人。努力实现劳动报酬增长和劳动生产率提高同步，居民人均可支配收入年均实际增长高于7%。促进各项社会事业均衡发展，建立更加公平更可持续的社会保障制度，率先实现基本公共服务均等化和社会保障城乡一体化，坚决打赢精准扶贫、精准脱贫攻坚战，使率先全面建成小康社会成果经得起人民和历史的检验。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xml:space="preserve">三、2016年工作安排 </w:t>
      </w:r>
      <w:r>
        <w:rPr>
          <w:rStyle w:val="17"/>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2016年是“十三五”开局之年，是我省率先全面建成小康社会决胜阶段的第一年，也是推进结构性改革的攻坚之年，做好今年的政府工作意义重大。今年经济社会发展的主要预期目标是：地区生产总值增长7%-7.5%，固定资产投资增长15%以上，社会消费品零售总额增长9.5%以上，出口总额增长1%以上；地方一般公共预算收入增长9%以上；居民消费价格涨幅预期3%左右；居民人均可支配收入增长高于经济增长，城镇登记失业率控制在3.5%以内；节能减排降碳约束性指标完成国家下达年度任务。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为实现上述目标，重点抓好以下工作：</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（一）为“十三五”经济中高速增长开好局、起好步</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提高供给体系质量和效率。加快形成高质量、多层次供给体系，开展改善消费品供给专项行动。推进质量强省建设，走以质取胜和品牌发展道路，提升产品、服务、工程质量。创新服务业态和商业模式。降低产品库存，减少无效和低端供给。推动供给体系更好适应需求结构变化，加快向高水平供需平衡跃升。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多渠道扩大消费。继续办好广货全国行、广货网上行和各类促销活动，支持广货众筹、消费金融公司等消费新模式。稳定住房、汽车等大宗消费，取消过时的限制性措施，有效释放住房刚性需求和改善性需求；落实小排量汽车、新能源汽车税收优惠政策，实施轻型货车下乡政策。促进信息消费，发展智能终端产品及增值服务。推动电子商务向农村、境外和服务领域延伸，发展网络经济和分享经济。发展教育、文化、体育等服务，壮大养老健康消费。实施快递下乡工程，扩大农村消费。落实带薪休假制度，促进旅游消费。开展国内贸易流通体制改革发展综合试点。完善质量监控体系和消费者权益保护机制。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扩大有效投资。坚持立足稳增长和调结构的平衡点，提高投资有效性和精准性。全年安排省重点项目投资5000亿元。开工建设深中通道主体工程、罗定至信宜等15个高速公路项目，新增通车里程716公里。推进赣深客专、广汕铁路、深茂铁路等一批铁路项目建设，加快地铁和城际轨道交通建设，加快推进湛江机场、梅县机场迁建和韶关机场改扩建前期工作，抓好港口、航道及配套产业园区等项目建设。加快建设韩江高陂水利枢纽等重大水利工程，推进珠三角水资源配置工程前期工作。抓好重大产业项目建设，实施新兴产业重大工程包，推进与央企签约项目落地。开工建设一批重大环保项目和民生工程。建立健全政府和社会资本合作机制，完善PPP项目库，鼓励社会资本参与和扩大重点领域投资，用好省铁路发展基金等。加强项目储备，编制实施政府三年滚动投资计划。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力促出口平稳增长。强化对外贸稳增长的政策支持，支持企业深耕传统市场，拓展新兴市场，巩固出口市场份额。扩大出口信用保险规模和覆盖面，落实大型成套设备出口融资保险政策，进一步清理规范进出口环节收费，全面推广出口退税网上申报和限时办结等制度。完善进口贴息政策，发挥进口商品交易中心、跨境电商直销中心等作用，扩大先进技术装备、资源性产品和优质消费品进口。加快推行国际贸易单一窗口、“互联网+”易通关和“三互”通关合作。建立完善对技术性贸易壁垒的防范和应对体系。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促进各类企业健康发展。制定实施促进民营经济大发展政策措施，解决准入限制、项目审批等制度性障碍，落实相关扶持政策，培育一批民营骨干企业。加快完善中小微企业公共服务平台，建设小微企业创业创新示范基地和示范城市，带动创新型小微企业集群发展。落实信贷风险补偿金、融资政策性担保等中小微企业支持政策，降低实体经济融资成本。继续培育超百亿、超千亿大型骨干企业，支持其并购重组和转型发展。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加强经济运行调节。强化经济运行分析监测，加强区间调控、定向调控和相机调控。加大价格监管和反垄断力度。加强重点领域风险防控，守住不发生系统性区域性风险底线。适应经济结构重大变化，加强和改进统计工作。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（二）深入推进重点领域改革</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攻坚深化行政体制改革。推进行政审批制度改革，实施省市县三级政府部门权责清单管理，进一步精简行政许可事项，清理规范行政许可中介服务，加快实施行政许可标准化。深化商事制度改革，健全事中事后监管体系，探索实行多证合一。开展市场准入负面清单制度改革试点，加快推进负面清单全覆盖。整合完善公共资源交易管理体制。加快食品药品、环境保护等重点领域监管制度建设。推进事业单位法人治理和信用体系建设。全面实施不动产统一登记制度。推广“一门式”“一网式”政府服务管理模式，着力改进直接面向企业和群众的公共服务。拓展完善省网上办事大厅，提高行政审批事项网上全流程办理率和网上办结率。推动省以下地方审计机关人财物管理改革。支持司法等领域体制机制改革。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深化财税和投资体制改革。完善省对市县财政体制，启动建立事权和支出责任相适应的制度改革试点。扩大预算绩效管理范围。清理整合财政专项资金，实行一个部门原则上一个专项。加大盘活财政存量资金力度，优化财政支出结构。完善地方政府债务限额管理、风险预警和监督考核制度。落实“营改增”扩围等税改政策，完善地方税体系，推进国地税征管体制改革。深化企业投资管理体制改革，认真落实企业投资项目准入负面清单、行政审批清单和政府监管清单管理，进一步优化网上备案管理以及并联审批。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打好国有企业改革攻坚战。分类推进国有企业改革，坚持有进有退、突出主业，调整优化国有资本布局结构，盘活国有资产。加快建立现代企业制度，完善企业法人治理结构，加强企业内部管理，促进降成本增效益。规范有序发展混合所有制经济。加快国有资本投资、运营公司改组组建试点。推动国有企业改制上市，支持开展资本运营。建立出资人管理事项清单制度，健全国有资产管理体制，防止国有资产流失。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加快金融改革创新。推进珠三角金融改革创新综合试验区建设，打造广州、深圳区域金融中心。加快区域性股权交易中心、新三板区域中心、“青创板”等建设，完善多层次资本市场，鼓励企业上市，发展直接融资。建设创新型期货交易所、大宗商品交易清算中心等金融创新平台。发展各类投资基金和股权众筹融资，扩大“险资入粤”规模。培育新型金融机构和地方金融组织，发展普惠金融和绿色金融，深化地方金融机构和监管体制改革。加大清理打击非法集资力度，防范化解金融风险。加快综合信用体系建设，优化金融生态环境。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（三）大力实施创新驱动发展战略</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加快完善开放型区域创新体系。统筹推进珠三角国家自主创新示范区和全面创新改革试验试点省建设。强化以企业为主体的自主研发体系建设，重点培育高新技术企业和引领型创新企业，支持大中型企业建设研发机构，完善中小微企业创新服务体系。依托国家重大科技基础设施，建设广东国家大科学中心。实施国家重点实验室倍增计划，争取建立国家实验室。加强省科学院创新能力建设，培育新型研发机构，推进高水平大学、高水平理工科大学和重点学科建设。实施高新区创新发展提升行动。全面推进产学研合作和协同创新，支持发展重点行业产业技术创新联盟，加快建设专业镇产学研协同创新中心。加强国际创新合作，积极融入全球创新网络。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强化重点领域关键环节科技攻关。实施重大科技专项，在计算与通信集成芯片、智能机器人、干细胞与组织工程等九大领域突破一批核心技术和共性技术，研发推广一批重大战略产品。加快省市共建重大科技专项产业集群和产业基地。注重原始创新，支持开展基础性科学研究和颠覆性技术创新。运用财政后补助、间接投入等方式，支持企业开展重大产业关键共性技术、装备和标准研发攻关。加快应用型科技研发及成果转化项目库建设。实施军民融合科技创新项目，推进军地两用技术研发及成果转化应用。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推进科技体制改革。深化省级财政科技计划（专项、基金等）管理改革和高校科研体制机制改革。落实研发费用加计扣除等优惠政策，激发企业创新潜力。改革科技成果产权制度，赋予高校、科研院所科技成果使用权、处置权和收益权。开展经营性领域技术入股改革试点，完善科技成果转化个人奖励约定政策。推进科技金融深度融合，省市联动加快建立政府科技贷款风险补偿和风险分担机制，发展科技保险。加快知识产权交易和运营市场建设，完善知识产权行政和司法保护协同机制。创新人才培养、引进和使用制度，赋予创新领军人才更大的人财物支配权、技术路线决策权，继续实施珠江人才计划等重点人才工程，引进第六批创新创业团队和领军人才。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大力促进大众创业、万众创新。完善科技企业孵化育成体系，实施孵化器倍增计划。推广创客空间等新型孵化模式，打造众创、众包、众扶、众筹支撑平台。推进“互联网+”众创金融示范区建设，扩大创新创业金融街试点。建设一批新兴产业“双创”示范基地、创业孵化（实训）基地，强化创新创业公共服务。推进科技基础设施、大型科研仪器和专利信息资源开放共享。支持举办各类创新创业大赛，形成良好的“双创”文化和氛围。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（四）加快推进供给侧结构性改革攻坚</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着力促进去产能、去库存、去杠杆、降成本、补短板。制定实施“去、降、补”行动方案。把处置“僵尸企业”作为化解产能过剩的“牛鼻子”，通过兼并重组、债务重组、破产清算等方式分类处置，逐步实现市场出清。扩大国际产能合作，推动富余产能和生产环节向外转移。促进加工贸易、传统优势产能向粤东西北地区梯度转移。加快淘汰水泥、造纸等落后和过剩产能。开展降本增效专项行动，打好降低企业交易、人工、社会保险、财务、物流等成本的“组合拳”。重点以减税降费减轻企业负担，抓好国家各项减税降费政策落实，加快免除省定涉企行政事业性收费，推进电力、流通等领域市场化改革。通过加快农民工市民化、发展住房租赁市场等，化解房地产库存。创新补短板投入机制，加快补齐软硬基础设施短板。通过技术改造等激活存量资产，修复现有产业和企业发展动力，提高全要素生产率。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加快构建产业新体系。实施加快发展现代服务业行动计划，围绕先进制造业重点发展研发设计、信息服务、供应链服务、产权股权交易等生产性服务业，推动生产性服务业向专业化和价值链高端延伸。推进制造业升级专项行动，贯彻落实《中国制造2025》，深入实施工业转型升级攻坚战三年行动计划，加快建设珠江西岸先进装备制造产业带，发展“工作母机”类装备制造业。加快高档数控机床和机器人等智能装备的研发和产业化，打造一批智能制造示范基地。培育壮大一批工业机器人制造企业，实施机器人示范应用计划。大力发展工业互联网，促进生产型制造向服务型制造转变。做大做强战略性新兴产业，推进新一代显示技术等6个产业区域集聚发展试点，培育3D打印、可穿戴设备等新兴产业。实施传统支柱型产业转型升级技术路线和行动计划，深入推进新一轮技术改造，加快扩产增效、设备更新和智能化、绿色化改造，全面提高产品技术、工艺装备、能效环保等水平，全年完成工业技改投资3100亿元。推进广东海洋经济综合试验区建设，发展海洋经济。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打造全国信息化先导区。实施信息基础设施建设三年行动计划。推进“一网三环”光缆骨干网扩容，打好城市光纤改造攻坚战，加快农村光纤网络建设。推动4G基站规模化建设和通信网络城乡全覆盖。加快公共区域WLAN覆盖建设，推进超高速无线局域网专业化应用和在农村地区的试点应用。支持5G等新技术研发。实施“互联网+”、大数据战略发展行动计划，推动大数据、云计算、物联网、车联网等新业态快速发展。深入推进“两化融合”贯标试点。推进智慧城市建设。加快信息惠民国家试点城市建设。强化信息安全保障。</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（五）扎实做好农业农村工作</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强化农业产能建设。稳定农业生产，保障农产品有效供给。建设产粮大县和现代粮食产业功能区。划定永久基本农田，推进高标准基本农田和农田水利建设。落实粮食安全责任制，加快粮食储备体系和仓储设施建设。打造粤西“北运”蔬菜优势产区，优化省级“菜篮子”基地。发展岭南特色经济作物产业，建设岭南特色优质水果产业带和雷州半岛热带水果产业示范区。建设省重点畜禽规模养殖场，开展畜禽养殖标准化示范创建活动。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大力推进农业现代化。加快农业装备设施建设，完善农产品冷链仓储配送系统。建设省级现代农业科技创新联盟、农业科研项目储备库。扶持“育繁推”一体化骨干种子企业做大做强。壮大新型农业经营主体，发展多种形式适度规模经营。发展农产品加工业和农业服务业，建设一批农业公园和农业综合体，发展农村电商，培育上市农业龙头企业，在推动农村一二三产业融合发展中促进农民增收。大力发展林下经济。推进渔船更新改造，发展远洋渔业和深水网箱养殖。推进农业标准化生产，加强农业环境监测和农产品质量安全监管，加强重大动植物疫病防控。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加快发展农村公共事业。加强农村交通、水利等基础设施建设，推进新一轮农村电网升级改造。完成山区2400公里中小河流治理，加快海堤达标加固建设。巩固提升农村饮水安全水平。加快建设美丽乡村，开展新一轮省级新农村连片示范建设，推进农村人居环境综合治理，促进农村生活垃圾收运处理体系常态化运营。开展农药、化肥使用量零增长行动，实施农业面源污染治理项目。完善农村留守人员关爱服务体系，推进农村社区法治建设，强化农村基层治理。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深化农村综合改革。稳步推进农村土地承包经营权确权登记颁证工作，规范引导农村土地承包经营权有序流转。深化农村集体产权制度改革，加强农村集体资产规范化管理。稳妥推进集体经营性建设用地入市、农村土地承包经营权和农民住房财产权抵押贷款试点。发展农业保险，开展农业补贴“三补合一”改革，组建省级政策性农业担保公司和现代农业发展基金。完善省市县三级农业执法体系。推进供销社、农垦、基层水管体制和国有林场改革。培育和规范发展自然村（村民小组）村民理事会，探索开展以农村社区、村民小组为单位的村民自治试点。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（六）统筹推进城乡区域协调发展</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提升珠三角城市群核心竞争力。深入推进珠三角“九年大跨越”，突出抓好国家自主创新示范区建设、先进装备制造业发展、“互联网+”行动和加工贸易转型升级等重点工作，加快开放合作、产业集聚和产城融合重大平台建设，构建珠三角现代产业新体系，打造国际一流的创新创业中心。统筹实施珠三角全域空间规划和一体化专项规划，推进广佛同城和区域一体化。开展珠三角城市升级行动，联手港澳打造粤港澳大湾区。推进珠三角生态环保一体化，建设珠三角国家森林城市群和低碳城市群。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促进粤东西北地区振兴发展。加快构建互联互通的综合交通运输体系，推进高速公路、铁路、机场等项目建设和西江、北江航道扩能升级，统筹推动粤东、粤西港口建设和一体化发展。加快改造传统产业，提升存量经济。加大力度推动珠三角产业和劳动力“双转移”，提升粤东西北地区产业转移承接力，推进产业园区扩能增效、做强做大。科学有序推进中心城区扩容提质，更加注重产业集聚、补齐公共服务和公用设施短板、加快棚户区和“城中村”改造等。支持湛江建设环北部湾中心城市，推进湛茂阳沿海经济带、汕潮揭城市群等建设。支持广清一体化，推动环珠三角市融入珠三角发展。促进县域经济社会发展，构建县域产业新体系。深化珠三角和粤东西北地区全面对口帮扶。支持我省原中央苏区县、海陆丰等革命老区和少数民族地区振兴发展。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推进以人为核心的新型城镇化。把促进有能力在城镇稳定就业和生活的常住人口有序实现市民化作为首要任务，加快户籍制度改革和居住证制度双落地，有序推进户籍人口城镇化，逐步实现基本公共服务常住人口全覆盖。推进以满足新市民住房需求为出发点的住房制度改革，逐步建立购租并举的住房制度。建设海绵城市，推进地下综合管廊等基础设施建设，完善城镇公共服务功能，提高综合承载能力和宜居宜业水平。深化国家新型城镇化综合试点和省新型城镇化“2511”试点工作，全面推进城乡规划建设体制改革试点省建设。加强城市工作，提高城市治理能力和水平。推进“多规合一”，加强城市设计，强化城市特色风貌，完善历史建筑保护制度。尊重城市发展规律，有效防治“城市病”。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推动城乡一体化发展。促进城乡公共资源均衡配置，健全农村基础设施投入长效机制，提高水电路气讯等城乡联网和通达水平，把社会事业发展重点放在农村和接纳农业转移人口较多的城镇，推动城镇公共服务向农村延伸。推广基本公共服务均等化综合改革试点经验，健全优质文化、教育、医疗等资源城乡共享机制。提升村镇规划建设水平，提高村庄规划覆盖率，建立城乡一体化地籍管理体系。建设一批农村社区示范点。修复南粤古驿道，提升绿道网管理和利用水平。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（七）大力推进绿色低碳循环发展</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狠抓节能减排降碳。强化约束性指标管理，确保完成国家下达的节能减排降碳年度目标任务。加强高能耗行业管控，抓好电机能效提升和注塑机改造，强化锅炉污染治理和节能监管，推进煤电超低排放。在珠三角地区实施近零碳排放区示范工程。加强机动车减排，完成“黄标车”淘汰任务，推进新能源汽车在公共服务领域应用。推广绿色建筑和建材，支持既有建筑节能改造。加快国家低碳试点省建设，完善碳排放权交易试点，发展碳汇交易，推进“碳规”编制。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推动资源节约高效循环利用。实行能源和水资源消耗、建设用地等总量和强度双控行动，力争走在全国前列。提高节能、节水、节地、节材、节矿标准，开展能效、水效领跑者引领行动。推进节约集约用地示范省建设，落实最严格的耕地保护制度，实行新增建设用地与闲置用地处置挂钩制度，加大“三旧”改造力度。加快能源技术创新，发展风能、核能、太阳能等绿色清洁能源，提高非化石能源消费比重。发展循环经济和清洁生产，推行企业循环式生产、产业循环式组合、园区循环式改造。加快发展节能环保产业。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大力推进污染治理。开展城市空气质量达标管理，有效压减PM2.5和PM10浓度，全面开展挥发性有机物污染治理。实施水污染防治行动计划，狠抓练江、广佛跨界河流、茅洲河、小东江等跨市域河流和城市内河涌污染整治。加快粤东西北地区新一轮污水处理和生活垃圾处理设施建设，重点建设乡（镇）村污水处理设施，全面建成“一县一场”，推进城乡生活垃圾资源化利用和分类减量处理。强化重金属污染治理，抓好土壤分类管理和污染修复试点示范。加强环境执法，推进与司法衔接，严厉打击偷排污水、废气等环境违法行为。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加强生态环境保护和建设。强化主体功能区分区管控，加强生态控制线、林业生态红线划定管理。推进新一轮绿化广东大行动，实施森林碳汇等重点生态工程，打造绿色生态屏障。建设珠三角绿色生态水系。开展雷州半岛生态修复。加强海域海岸使用管理，开展海岸带、海岛综合整治修复，推进海洋生态文明示范区和美丽海湾建设。严格保护饮用水源和江河湖泊水质。推进排污权和水权交易试点。加强地质灾害监测与防治。健全生态文明制度，重点生态功能区实行产业准入负面清单，完善生态保护补偿和生态环境损害赔偿制度。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（八）着力提升对外开放水平</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高标准建设广东自贸试验区。在对接国际高标准投资贸易规则体系上加大改革创新力度，加快建设市场化国际化法治化发展环境，形成更多改革创新经验并加快推广。深化粤港澳合作，建设港澳优势产业集聚区和粤港澳青年创新创业基地。培育高端产业集群，吸引跨国企业区域总部和国内大型企业国际总部入驻。开展扩大人民币跨境使用、资本项目可兑换等试点。建立国际化法律服务体系，打造智慧自贸试验区和国际人才港。推进“走出去”综合服务平台、葡/西语系经贸合作平台、国际邮轮母港等建设，加快推动粤港澳游艇自由行。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建设“一带一路”战略枢纽和经贸合作中心。加强与沿线国家和地区海陆空基础设施互联互通，参与境外港口等建设，建立沿线港口城市联盟。加快广东（石龙）铁路国际物流中心和中俄贸易产业园建设，拓展粤新欧、粤满俄国际货运班列。用好广东丝路基金。推进中马广东—马六甲海洋工业园等境外产业园建设，抓好重大标志性工程和项目落地。深化与沿线国家农业、海洋渔业、资源能源、文化、旅游等合作。优化驻境外经贸代表处布局。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加快外经贸转型升级。促进外贸向优质优价、优进优出转变。大力发展一般贸易，抓好科技兴贸创新基地等建设，培育新型出口主导产业，扩大中高端产品出口。深入推动加工贸易转型升级，支持引导加工贸易企业加强技术改造、研发创新和自主品牌培育。开展服务贸易创新发展试点，加快发展服务外包，扩大技术、文化等服务出口。完善跨境电商政策扶持体系，打造跨境电商产业功能区，支持有条件的城市申报跨境电商综合试验区。推动内外贸结合商品市场建设，争取国家市场采购贸易试点，支持开展旅游购物出口。发展外贸综合服务平台企业。推动开发区二次创业。加快广东电子口岸建设应用。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推动更高水平“引进来”和更大步伐“走出去”。以欧美发达国家为重点，建立招商引资重点项目库，加强对先进装备制造业、现代高端服务业的招商引资。加快培育本土跨国公司，支持企业建设境外加工基地和营销网络，开展跨国并购。健全境外投资公共服务及政策支持体系。深度推进粤港澳服务贸易自由化，加快港珠澳大桥、粤澳新通道等跨境基础设施建设，深化粤台交流合作，推动汕头华侨经济文化合作试验区建设，提升以侨引资引智水平。用好国际友城等外事资源，扩大国际交流合作。提升对内对外开放联动性，务实推进泛珠三角区域合作，加快珠江—西江经济带、粤桂黔高铁经济带和我省与周边省区经济合作区等建设发展。继续抓好援藏援疆等工作。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（九）加快社会事业补短板上水平</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促进教育公平协调发展。建设以公办园和普惠性民办园为主体的学前教育服务网络，推进义务教育均衡优质标准化发展，推动高水平高质量普及高中阶段教育，实现教育强市和珠三角推进教育现代化先进县市覆盖率均达85%以上。深化现代职业教育综合改革试点省建设，推进产教融合、校企合作。发展民办教育。建设一批标准化特殊教育学校。实施高等教育“创新强校工程”，培育建设国家级协同创新中心。加快广东以色列理工学院、深圳北理莫斯科大学等中外合作办学项目建设。深化考试招生制度改革，做好进城务工人员随迁子女在粤参加高考工作。完善各学阶各类型的学生资助政策体系，逐步提高覆盖面和资助标准。把山区和农村边远地区学校教师补贴政策实施对象扩大到公办普通高中和公办幼儿园，统筹县域内义务教育阶段教师资源配置。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扎实推进文化建设。加强基层公共文化产品和服务供给，提高人均公共文化财政支出水平，加快形成覆盖城乡、保基本、促公平的现代公共文化服务体系。实施基层公共文化场馆提升工程，以总分馆形式加快县乡图书馆、文化馆改造建设，推进基层综合性文化服务中心建设，办好文化惠民品牌活动，强化公共文化流动服务。加快建设“广东公共文化云”。繁荣哲学社会科学，加强文化遗产保护传承，打造一批具有岭南风格的精品力作。加强版权保护，规范文化市场秩序，推进国家版权贸易基地建设。发展影视传媒、动漫游戏、广告创意等文化产业集群，培育一批外向型文化企业和产业基地。支持传统媒体数字化转型，促进传统媒体和新兴媒体融合发展。推进社区体育公园建设和体育场地设施开放，支持开展群众体育运动，大力发展校园足球。加快发展体育产业。提升竞技体育水平，做好奥运会等备战工作。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提高医疗卫生服务水平。深化医药卫生体制改革，完善多层次医疗卫生服务体系，着力建设卫生强省，打造健康广东。启动实施强基创优行动计划，引导优质医疗资源下沉，支持县级医院关键医疗设备配置、专科特设岗位和住院医师规范化培训，支持乡镇卫生院业务用房改扩建，推进村卫生站“公建民营”规范化建设，改善县域医疗卫生服务。加快完善分级诊疗制度，提高县域内住院率。提升重大疾病防控能力，促进基本公共卫生服务均等化。巩固县级公立医院改革成果，扩大城市公立医院改革试点覆盖面，推进现代医院管理制度建设。推动医疗、医药、医保“三医联动”。鼓励发展民营医疗和健康服务机构。加强中医药强省建设，发展“南药”，提升中医、中西医交融与“治未病”服务能力。提升计划生育管理服务水平，落实一对夫妇可生育两个孩子政策。做好妇女儿童工作，保障妇女和未成年人权益。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创新社会治理。深化平安广东建设，创新完善立体化社会治安防控体系，持续开展社会治安集中整治和打击突出违法犯罪专项行动，严厉打击境内外敌对势力渗透破坏和各类暴恐极端活动。强化反走私综合治理。加大依法管理互联网力度。实施“七五”普法，做好司法行政工作。抓好综治信访维稳，加强社会矛盾排查化解。加强城市安全和公共安全工作，提高突发事件预防预警和应急处置能力。实行安全生产党政同责、一岗双责、失职追责，抓好重点领域事故隐患排查整治，坚决预防和遏制重特大事故发生。加强职业病防控。强化食品药品安全智慧监管和网格化监管，推进食品安全城市和农产品质量安全县创建试点。促进社会治理精细化，加强社区管理服务，激发社会组织活力，充分发挥工青妇等在社会治理中的作用。加快民族地区发展，做好城市民族工作，依法管理宗教事务。做好人防、气象、地震、档案、方志、参事、文史等工作。推动军民融合深度发展，支持国防和军队改革，做好国防动员、海防空防、民兵预备役、双拥共建、优抚安置工作，巩固军政军民团结。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（十）着力保障和改善民生</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启动实施2016-2018年脱贫攻坚工程。坚持精准扶贫、精准脱贫，规划到户、责任到人，对全省相对贫困人口、相对贫困村情况开展全面摸查核准，开展建档立卡、动态管理，采取产业扶持、技能培训、转移就业、生态补偿、易地搬迁、低保兜底等方式，扎实推进扶贫开发，不让一村一户一人掉队。严格落实“一把手”扶贫责任制，继续实施驻镇、驻村扶贫，调整珠三角和粤东西北扶贫结对关系，加快形成全社会参与的扶贫大格局。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推动实现更高质量的就业。实施更加积极的就业政策，实现城镇新增就业110万人。发挥公共就业服务平台作用，加大对灵活就业、新就业形态的支持，加强农村劳动力转移就业培训，支持技能晋升培训，促进劳动者自主就业。实施城乡一体化就业援助，帮扶就业困难人员实现就业。落实高校毕业生就业促进和创业引领计划，带动青年就业创业。积极创建和谐劳动关系。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推进社会保障城乡一体化。实施全民参保计划，扩大社保覆盖面。完善城乡居民养老保险、医疗保险待遇动态调整机制。落实社会保险扩面征缴责任，推动企业全员足额参保。引导灵活就业人员等群体参加城镇职工基本养老保险，稳妥推进职工基本养老保险省级统筹和机关事业单位养老保险制度改革。深化医保复合式付费方式改革，优化大病保险制度。降低失业保险费率，完善工伤保险费率政策。启动养老、医疗保险制度城乡一体化试点。完善社会救助标准自然增长机制，加大临时救助力度，发展社会福利、社会慈善事业。建设以居家为基础、社区为依托、机构为补充的多层次养老服务体系。棚户区改造新开工7.85万套（户）。建立实物保障与货币补贴并举的模式，开工建设保障性住房（含租赁补贴）2.18万套（户）。完成12万户农村危房改造，做好“两不具备”村庄易地搬迁安置工作。</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继续办好十件民生实事。今年全省将投入2100亿元，其中省级投入872亿元，集中力量办好十件民生实事。一是巩固提升底线民生保障水平，二是加大对困难弱势群体帮扶力度，三是强化低收入住房困难群体住房保障，四是改善农村生产生活条件，五是改善基层医疗卫生服务，六是促进教育资源公平均衡配置，七是促进创业就业，八是加强污染治理和生态建设，九是强化公共安全保障，十是抓好防灾减灾。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各位代表！做好今年经济社会发展各项工作，必须加强政府自身建设，更好发挥政府作用。一是切实加强民主法治建设。自觉接受人大及其常委会的监督，认真落实其各项决议、决定并定期报告工作。积极支持人民政协履行政治协商、民主监督、参政议政职能，认真听取各民主党派、工商联、无党派人士和各人民团体的意见建议。办理好人大代表建议和政协提案。二是全面加强依法行政。坚持“法无授权不可为、法定职责必须为”，推进政府及其部门职责法定化。推进重大行政决策程序立法和合法性审查，建立重大决策终身责任追究制度及责任倒查机制。完善政府立法程序和公众参与政府立法机制，探索引入政府立法第三方评估。全面推行政府法律顾问制度。深化行政执法体制改革，推进综合执法，落实行政执法责任制。加强行政复议和行政应诉工作。三是坚持不懈抓好作风建设。严格落实中央八项规定精神、国务院“约法三章”要求，巩固拓展党的群众路线教育实践活动和“三严三实”专题教育成果，完善作风建设长效机制。坚持厉行节约、倡俭治奢，全面整治庸政懒政怠政，强化督促检查和督查问责。加强政府效能建设，建设服务型政府。四是坚定不移推进廉政建设。严格落实党风廉政建设责任制，完善监察、司法、审计等联动的行政权力监督机制，推进廉洁政府建设。深入实施“阳光政务”，全面深化政务公开。抓好政府系统党风廉政教育和公务员队伍建设，促进干部清正、政府清廉、政治清明。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各位代表！“十三五”时期的发展蓝图已经绘就，关键在于真抓实干、狠抓落实。让我们紧密团结在以习近平同志为总书记的党中央周围，在省委的坚强领导下，高举中国特色社会主义伟大旗帜，解放思想、锐意创新、攻坚克难、埋头苦干，努力开创我省改革开放和现代化建设新局面，共同创造全省人民更加幸福美好的未来，为实现“三个定位、两个率先”目标和中华民族伟大复兴的中国梦作出新的更大贡献！</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xml:space="preserve">附件1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outlineLvl w:val="9"/>
        <w:rPr>
          <w:rStyle w:val="17"/>
          <w:rFonts w:hint="eastAsia" w:ascii="Microsoft Yahei" w:hAnsi="Microsoft Yahei" w:eastAsia="Microsoft Yahei" w:cs="Microsoft Yahei"/>
          <w:i w:val="0"/>
          <w:caps w:val="0"/>
          <w:color w:val="333333"/>
          <w:spacing w:val="0"/>
          <w:kern w:val="0"/>
          <w:sz w:val="25"/>
          <w:szCs w:val="25"/>
          <w:lang w:val="en-US" w:eastAsia="zh-CN" w:bidi="ar"/>
        </w:rPr>
      </w:pPr>
      <w:r>
        <w:rPr>
          <w:rFonts w:hint="eastAsia" w:asciiTheme="minorEastAsia" w:hAnsiTheme="minorEastAsia" w:eastAsiaTheme="minorEastAsia" w:cstheme="minorEastAsia"/>
          <w:sz w:val="21"/>
          <w:szCs w:val="21"/>
          <w:u w:val="none"/>
          <w:shd w:val="clear" w:fill="FFFFFF"/>
        </w:rPr>
        <w:br w:type="textWrapping"/>
      </w:r>
      <w:r>
        <w:rPr>
          <w:rStyle w:val="17"/>
          <w:rFonts w:hint="eastAsia" w:ascii="Microsoft Yahei" w:hAnsi="Microsoft Yahei" w:eastAsia="Microsoft Yahei" w:cs="Microsoft Yahei"/>
          <w:i w:val="0"/>
          <w:caps w:val="0"/>
          <w:color w:val="333333"/>
          <w:spacing w:val="0"/>
          <w:kern w:val="0"/>
          <w:sz w:val="25"/>
          <w:szCs w:val="25"/>
          <w:lang w:val="en-US" w:eastAsia="zh-CN" w:bidi="ar"/>
        </w:rPr>
        <w:t>2016年广东省十件民生实事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outlineLvl w:val="9"/>
        <w:rPr>
          <w:rFonts w:hint="eastAsia" w:asciiTheme="minorEastAsia" w:hAnsiTheme="minorEastAsia" w:eastAsiaTheme="minorEastAsia" w:cstheme="minorEastAsia"/>
          <w:sz w:val="21"/>
          <w:szCs w:val="21"/>
          <w:u w:val="none"/>
        </w:rPr>
      </w:pPr>
      <w:r>
        <w:rPr>
          <w:rStyle w:val="17"/>
          <w:rFonts w:hint="eastAsia" w:ascii="Microsoft Yahei" w:hAnsi="Microsoft Yahei" w:eastAsia="Microsoft Yahei" w:cs="Microsoft Yahei"/>
          <w:i w:val="0"/>
          <w:caps w:val="0"/>
          <w:color w:val="333333"/>
          <w:spacing w:val="0"/>
          <w:kern w:val="0"/>
          <w:sz w:val="25"/>
          <w:szCs w:val="25"/>
          <w:lang w:val="en-US" w:eastAsia="zh-CN" w:bidi="ar"/>
        </w:rPr>
        <w:br w:type="textWrapping"/>
      </w:r>
      <w:r>
        <w:rPr>
          <w:rFonts w:hint="eastAsia" w:asciiTheme="minorEastAsia" w:hAnsiTheme="minorEastAsia" w:eastAsiaTheme="minorEastAsia" w:cstheme="minorEastAsia"/>
          <w:sz w:val="21"/>
          <w:szCs w:val="21"/>
          <w:u w:val="none"/>
          <w:shd w:val="clear" w:fill="FFFFFF"/>
        </w:rPr>
        <w:t xml:space="preserve">　　一、巩固提升底线民生保障水平。城乡居保基础养老金标准提高到每月110元；城镇、农村低保补助补差水平分别提高到每月418元和190元；农村五保供养标准提高到每年6470元以上、确保不低于当地上年度农村居民人均可支配收入的60%；孤儿基本生活最低养育标准集中供养和分散供养水平分别提高到每月1340元和820元；城乡医疗救助人均补助标准提高到每年2178元，政策范围内住院医疗救助比例提高到70%以上；残疾人生活津贴每年1200元，重残护理补贴每年1800元。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二、加大对困难弱势群体帮扶力度。建立事实无人抚养儿童生活津贴制度，标准为每人每月500元。用于社会福利事业的彩票公益金，50%以上的资金用于支持发展养老服务业。将全省乡镇（街道）残疾人专职委员列为社会公益岗位，对省财政转移支付地区乡镇（街道）1320名残疾人专职委员给予每人每月1100元补贴。对因遭遇意外事件、突发重大疾病或其他特殊原因导致基本生活出现严重困难的家庭和个人给予临时救助。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三、强化低收入住房困难群体住房保障。新开工7.85万套（户）棚户区改造，其中国有工矿棚户区改造每套（户）补助2万元。开工建设保障性住房（含租赁补贴）2.18万套（户）。完成12万户农村危房改造，每户补助不低于2万元，其中对原中央苏区县和少数民族自治县每户分别增加补助3500元和5000元。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四、改善农村生产生活条件。加大财政扶贫投入。全面实施家禽、生猪和岭南特色水果政策性农业保险。支持1.3万皮长公里农村光缆建设。推进54个试点县普惠金融“村村通”，乡村金融服务站和助农取款点实现行政村全覆盖。推进94个县（市、区）村村通自来水工程。在全省建设县、镇、村（社区）三级公共服务平台。将省财政转移支付地区的行政村全部纳入农村基层组织经费保障补助范围，村办公经费补助提高到每年6万元，村干部补贴提高到每月2200元。建成15个县（市、区）图书馆、文化馆总分馆。在粤东西北地区建设或完善100个乡镇文体广场。完成26万场农村公益电影放映。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五、改善基层医疗卫生服务。城乡居民医疗保险补助标准提高到年人均不低于410元。基本公共卫生服务经费标准提高到每人每年40元以上。启动对62个县级人民医院关键医疗设备配置补助项目，对300个县级公立医院专科特设岗位每岗每年补助不低于10万元，对45个住院医师规范化培训基地给予补助。对14个地市和20个人口大县（市、区）给予34辆预防接种冷藏车配置补助。完成乡镇卫生院业务用房改扩建年度目标任务。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六、促进教育资源公平均衡配置。地市属中职学校（含技工学校）的免学费补助标准提高到每年3500元，高等职业院校生均标准提高到每年6000元。农村寄宿制学校生均住宿费补助标准提高到每年200元，学前教育困难家庭幼儿资助标准提高到每年1000元。建成10所标准化特殊教育学校。将山区和农村边远地区学校教师补贴政策实施对象扩大到公办普通高中和公办幼儿园，补助标准提高到人均不低于每月800元。对少数民族地区少数民族大学生就读本专科期间按每生每年发放10000元学费和生活费补助。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七、促进创业就业。对50个左右省级优秀创业项目每个给予5-20万元资助，对10个省级示范性创业孵化基地每个一次性奖补50万元，支持建设10个左右区域性（特色性）创业孵化基地。安排20亿元用于发放社会保险补贴、岗位补贴等各项就业创业补贴，重点扶持高校毕业生、就业困难人员等就业。补贴参加技能晋升培训的劳动者22万人次。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八、加强污染治理和生态建设。省级生态公益林补偿标准提高到每亩26元。启动练江流域普宁、潮阳、潮南3个纺织印染环保综合处理中心建设，年底前完成园区基础设施和污水集中处理厂等环保设施主体工程建设。对纳入计划的生态发展地区污水处理厂按日处理能力每万吨1000万元予以一次性补助。启动15个示范县的镇村污水处理项目建设。全面完成“一县一场”建设任务，村庄保洁覆盖面达到90%，农村生活垃圾分类减量比例达到30%，80%以上农村生活垃圾得到有效处理。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九、强化公共安全保障。启动“电信诈骗防火墙”工程。推进公共安全视频监控建设联网应用。选取710公里有代表性的路段先行实施公路安全生命防护工程。为经济欠发达地区111个执勤消防站配备抢险救援消防车及配套器材。启动智慧食药监项目建设，在全省1000家农贸市场（含超市）开展食品安全快速检测。支持欠发达地区司法行政部门办理法律援助事项及公职律师事务所开展法律援助业务。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十、抓好防灾减灾。巨灾保险改革试点扩大到10个市。启动2个区域性避风锚地、3个示范性渔港建设。启动“平安海洋”气象保障工程项目，新建10个近海气象观测站。新建或升级改造100个地质灾害易发区区域预警预报系统。支持粤东西北地区加强禽流感、口蹄疫、高致病性蓝耳病、猪瘟等动物防疫工作。</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xml:space="preserve">附件2 </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center"/>
        <w:textAlignment w:val="auto"/>
        <w:outlineLvl w:val="9"/>
        <w:rPr>
          <w:rStyle w:val="17"/>
          <w:rFonts w:hint="eastAsia" w:ascii="Microsoft Yahei" w:hAnsi="Microsoft Yahei" w:eastAsia="Microsoft Yahei" w:cs="Microsoft Yahei"/>
          <w:i w:val="0"/>
          <w:caps w:val="0"/>
          <w:color w:val="333333"/>
          <w:spacing w:val="0"/>
          <w:kern w:val="0"/>
          <w:sz w:val="25"/>
          <w:szCs w:val="25"/>
          <w:lang w:val="en-US" w:eastAsia="zh-CN" w:bidi="ar"/>
        </w:rPr>
      </w:pPr>
      <w:r>
        <w:rPr>
          <w:rFonts w:hint="eastAsia" w:asciiTheme="minorEastAsia" w:hAnsiTheme="minorEastAsia" w:eastAsiaTheme="minorEastAsia" w:cstheme="minorEastAsia"/>
          <w:sz w:val="21"/>
          <w:szCs w:val="21"/>
          <w:u w:val="none"/>
          <w:shd w:val="clear" w:fill="FFFFFF"/>
        </w:rPr>
        <w:br w:type="textWrapping"/>
      </w:r>
      <w:r>
        <w:rPr>
          <w:rStyle w:val="17"/>
          <w:rFonts w:hint="eastAsia" w:ascii="Microsoft Yahei" w:hAnsi="Microsoft Yahei" w:eastAsia="Microsoft Yahei" w:cs="Microsoft Yahei"/>
          <w:i w:val="0"/>
          <w:caps w:val="0"/>
          <w:color w:val="333333"/>
          <w:spacing w:val="0"/>
          <w:kern w:val="0"/>
          <w:sz w:val="25"/>
          <w:szCs w:val="25"/>
          <w:lang w:val="en-US" w:eastAsia="zh-CN" w:bidi="ar"/>
        </w:rPr>
        <w:t xml:space="preserve">名词解释 </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right="0" w:right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1.“一带一路”：指新时期我国对外开放合作的重大战略，“一带”指丝绸之路经济带，“一路”指21世纪海上丝绸之路。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2.PCT国际专利申请：PCT是国际《专利合作条约》（Patent Cooperation Treaty）的英文缩写，按照该合约提出的申请称为PCT国际专利申请。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3.多规合一：指在理顺国民经济和社会发展规划、城乡规划、土地利用总体规划的空间管理职能，实现“三规”融合的基础上，纳入生态环境保护等相关专项规划，进行多规统筹与整合。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4.新型城镇化“2511”试点：指在全省范围选择2个地级市、5个县（市、区）、10个建制镇作为新型城镇化综合试点，选择10类项目作为新型城镇化专项试点，为全省新型城镇化提供可复制、可推广的经验和模式。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5.“两不具备”村庄：指地处偏远、高寒山区或其他自然条件恶劣地区，不具备生产和生活条件的贫困村庄。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6.供给侧结构性改革：供给侧相对需求侧而言，包括生产要素投入、全要素生产率提高两个基本方面。所谓供给侧结构性改革，是指从供给侧入手，针对经济结构性问题而推进的改革，更强调通过制度变革与完善，提高生产要素配置效率，以市场导向优化提升生产端生产能力，从而扩大有效供给，形成高质量、多层次的供给体系，使供给结构更加适应需求结构。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7.国际贸易单一窗口：指参与国际贸易和运输的各方，通过单一的平台提交标准化的信息和单证，以满足相关法律、法规以及管理要求。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8.僵尸企业：指因生产经营困难造成停产半停产，资产负债率高、连年亏损，主要靠政府补贴和银行续贷维持生产经营，长期欠薪、欠税、欠息、欠费的企业。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9.WLAN：即无线局域网（Wireless Local Area Networks缩写），是一种利用无线电通信技术实现信息快速传输的局域网络，与3G/4G通信网络相比，具有高速率、低功率、低成本、网络接入快捷等突出优势。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10.海绵城市：是新一代城市雨洪管理概念，主要通过减少过度硬化、恢复城市绿色植被和生态水系等，将城市建设成为具有吸水、蓄水、净水和释水功能的海绵体，有效控制雨水径流，修复城市水生态，增强城市抗洪防涝能力。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11.城市病：指人口过度向大城市集中而造成的环境污染、交通拥堵、房价高涨、垃圾围城等种种弊病，制约城市宜居宜业水平提升，降低市民幸福感，是城市粗放型发展的表现和结果。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12.能效、水效领跑者：指某一用能产品能源、水资源消耗最低的行业标兵。通过确立行业能效、水效标杆，鼓励要求行业内其他企业向其看齐，从而带动整个行业产品能效、水效水平提高。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13.“一县一场”：全省所有县（市）均要建成生活垃圾无害化处理场。</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099" w:name="_Toc1317"/>
      <w:bookmarkStart w:id="1100" w:name="_Toc27436"/>
      <w:bookmarkStart w:id="1101" w:name="_Toc17448"/>
      <w:bookmarkStart w:id="1102" w:name="_Toc12873"/>
      <w:r>
        <w:rPr>
          <w:rStyle w:val="17"/>
          <w:rFonts w:hint="eastAsia" w:ascii="Microsoft Yahei" w:hAnsi="Microsoft Yahei" w:eastAsia="Microsoft Yahei" w:cs="Microsoft Yahei"/>
          <w:b/>
          <w:i w:val="0"/>
          <w:caps w:val="0"/>
          <w:color w:val="333333"/>
          <w:spacing w:val="0"/>
          <w:kern w:val="0"/>
          <w:sz w:val="25"/>
          <w:szCs w:val="25"/>
          <w:lang w:val="en-US" w:eastAsia="zh-CN" w:bidi="ar"/>
        </w:rPr>
        <w:t>五．2016广州市政府工作报告</w:t>
      </w:r>
      <w:bookmarkEnd w:id="1099"/>
      <w:bookmarkEnd w:id="1100"/>
      <w:bookmarkEnd w:id="1101"/>
      <w:bookmarkEnd w:id="1102"/>
    </w:p>
    <w:p>
      <w:pPr>
        <w:pStyle w:val="15"/>
        <w:keepNext w:val="0"/>
        <w:keepLines w:val="0"/>
        <w:widowControl/>
        <w:suppressLineNumbers w:val="0"/>
        <w:ind w:left="76" w:right="0"/>
        <w:jc w:val="center"/>
        <w:rPr>
          <w:color w:val="000000" w:themeColor="text1"/>
          <w14:textFill>
            <w14:solidFill>
              <w14:schemeClr w14:val="tx1"/>
            </w14:solidFill>
          </w14:textFill>
        </w:rPr>
      </w:pPr>
      <w:r>
        <w:rPr>
          <w:rStyle w:val="17"/>
          <w:rFonts w:ascii="黑体" w:eastAsia="黑体" w:cs="黑体"/>
          <w:color w:val="000000" w:themeColor="text1"/>
          <w:sz w:val="36"/>
          <w:szCs w:val="36"/>
          <w:shd w:val="clear" w:fill="FFFFFF"/>
          <w14:textFill>
            <w14:solidFill>
              <w14:schemeClr w14:val="tx1"/>
            </w14:solidFill>
          </w14:textFill>
        </w:rPr>
        <w:t>2016年广州市政府工作报告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tLeast"/>
        <w:ind w:left="76"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u w:val="none"/>
          <w:bdr w:val="none" w:color="auto" w:sz="0" w:space="0"/>
          <w:shd w:val="clear" w:fill="FFFFFF"/>
          <w:lang w:val="en-US" w:eastAsia="zh-CN" w:bidi="ar"/>
        </w:rPr>
        <w:t xml:space="preserve">——2016年2月1日在广州市第十四届人民代表大会第六次会议上 </w:t>
      </w:r>
      <w:r>
        <w:rPr>
          <w:rFonts w:hint="eastAsia" w:asciiTheme="minorEastAsia" w:hAnsiTheme="minorEastAsia" w:eastAsiaTheme="minorEastAsia" w:cstheme="minorEastAsia"/>
          <w:b/>
          <w:kern w:val="0"/>
          <w:sz w:val="21"/>
          <w:szCs w:val="21"/>
          <w:u w:val="none"/>
          <w:bdr w:val="none" w:color="auto" w:sz="0" w:space="0"/>
          <w:shd w:val="clear" w:fill="FFFFFF"/>
          <w:lang w:val="en-US" w:eastAsia="zh-CN" w:bidi="ar"/>
        </w:rPr>
        <w:br w:type="textWrapping"/>
      </w:r>
      <w:r>
        <w:rPr>
          <w:rFonts w:hint="eastAsia" w:asciiTheme="minorEastAsia" w:hAnsiTheme="minorEastAsia" w:eastAsiaTheme="minorEastAsia" w:cstheme="minorEastAsia"/>
          <w:b/>
          <w:kern w:val="0"/>
          <w:sz w:val="21"/>
          <w:szCs w:val="21"/>
          <w:u w:val="none"/>
          <w:bdr w:val="none" w:color="auto" w:sz="0" w:space="0"/>
          <w:shd w:val="clear" w:fill="FFFFFF"/>
          <w:lang w:val="en-US" w:eastAsia="zh-CN" w:bidi="ar"/>
        </w:rPr>
        <w:t xml:space="preserve">市长 陈建华 </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0" w:firstLine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b/>
          <w:sz w:val="21"/>
          <w:szCs w:val="21"/>
          <w:u w:val="none"/>
          <w:shd w:val="clear" w:fill="FFFFFF"/>
        </w:rPr>
        <w:t xml:space="preserve">各位代表：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我代表市人民政府向大会作政府工作报告，请予审议，并请政协委员和其他列席人员提出意见。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sz w:val="21"/>
          <w:szCs w:val="21"/>
          <w:u w:val="none"/>
          <w:shd w:val="clear" w:fill="FFFFFF"/>
        </w:rPr>
        <w:t xml:space="preserve">　一、“十二五”时期经济社会发展回顾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十二五”时期，是广州成功举办亚运、亚残运之后增创新辉煌的五年。面对错综复杂的国内外环境和繁重的改革发展稳定任务，我们在党中央、国务院和省委、省政府及市委的正确领导下，适应经济发展新常态，坚持为民用心做事，全力以赴稳增长、促改革、调结构、惠民生、增后劲，圆满完成了“十二五”时期目标任务，国家中心城市地位进一步巩固提升。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经济实力跃上新台阶。5年来，经济保持快速增长，去年地区生产总值1.81万亿元，比上年增长8.4%，较2010年净增7352亿元，连续27年位居国内城市第3位。人均生产总值突破2万美元，实现了新的跨越。经济质量效益显著提升，去年地方一般公共预算收入1349.1亿元、比上年增长8.5%，有效防范化解财政和金融风险，财政透明度位居全国前列。产业结构明显优化，形成9个千亿级产业集群，认定总部企业320家，服务业增加值突破1万亿元，三次产业比重为1.26︰31.97︰66.77。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人民生活明显改善。5年来，政府财政投入民生社会事业8813亿元，是“十一五”时期的2.4倍。城乡常住居民可支配收入明显增长，预计去年分别达4.66万元、1.93万元，年均增速分别为10.8%、12.4%。5年新增城镇就业人数211.54万人，成为全国创业先进城市。社会保障水平全面提升，城乡居民基本养老保险金人均增长89.41%，新增和筹集保障性住房16.68万套，新增管道燃气用户110.8万户、覆盖率56%。公共服务设施进一步完善，广州文化馆、美术馆开工建设，广州图书馆新馆、13个儿童公园建成开放。教育文化卫生事业全面进步，所有区成为“全国义务教育发展基本均衡县”，《广州大典》一期编纂出版，人均期望寿命等居民健康指标接近发达国家水平。民生发展指数连续两年全国城市排名第一。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城乡面貌有新变化。5年来，巩固提升亚运成果，“天更蓝、水更清、路更畅、房更靓、城更美”取得新成效。空气质量持续改善，去年达标天数312天，比上年增加30天，PM2.5平均浓度降至39微克/立方米，下降20.4%。水环境治理取得进展，珠江广州河段保持Ⅳ类，城市集中式饮用水源地水质达标率达100%。破解垃圾围城难题，6个资源热力电厂全面建设，成功创建全国首批生活垃圾分类示范城市。绿化美化水平持续提升，新建绿道3000公里，海珠湿地、南沙湿地、花都湖等公园建成开放，森林覆盖率达42%。旧城面貌发生新变化，同德围、金沙洲、金融城、琶洲西区、广钢新城、广纸片区等成片连片城市更新项目稳步推进。市民对城市形象满意率比2010年提升16个百分点。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国家中心城市功能不断强化。5年来，空港、海港、铁路港、信息港、城市路网等一大批重大基础设施建设全面提速。机场旅客吞吐量5520.94万人次；港口货物和集装箱吞吐量分别为5.21亿吨、1762万标箱；广珠、广深客运专线和贵广、南广高铁相继开通；高速公路通车972公里，地铁通车9条266公里；光纤覆盖用户超过700万户、入户率62.3%，国家超算广州中心天河二号运算速度全球6连冠。城乡水、电、气等民生及科教文卫政法养老基础设施建设扎实推进。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城市活力和影响力大幅提升。5年来，保持改革开放先行先试优势，推出系列改革举措，南沙新区、南沙自贸试验区、珠三角国家自主创新示范区、国家知识产权示范城市获批，国家新型城镇化、旅游综合改革等试点全面推进，4次荣登福布斯中国大陆最佳商业城市榜首。对外开放取得新进展，创设广州国际城市创新奖，当选世界城市和地方政府联盟、大都会协会联合主席城市，国际友好城市和友好合作城市增至63个，3次评为“魅力中国”外籍人才眼中最具吸引力的城市。承办亚信2015年首次特别工作组和高官委员会会议，成功举办广州马拉松赛、世界羽毛球锦标赛等国际赛事，职业足球夺得2次亚冠联赛、1次足协杯、5次中超冠军。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过去5年，是我市经济社会发生重大变化的5年，我们迎难而上，积极作为，主要做了以下工作：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（一）稳增长调结构，促进经济提质增效。面对“三期叠加”的严峻形势，坚持把握发展主线，全力稳定经济增长，不断优化产业结构。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以重大项目建设带动发展。发挥投资的关键作用，突出重大项目带动功能，5年安排429个市重点建设项目、完成投资超4200亿元，拉动全社会固定资产投资2.19万亿元，年均增长12.7%，去年总投资5405.95亿元，是2010年的1.66倍。连续开展系列招商引资引智引技活动，吸引乐金显示、北汽、中国移动、中国联通、阿里巴巴、腾讯、国美、小米等一大批高科技项目、优质品牌和总部企业进驻。推进南沙自贸试验区、金融城、琶洲互联网创新集聚区、中新广州知识城等重大平台建设，形成一批功能突出、特色鲜明、布局合理、支撑全市发展的平台。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以扩大和提升有效需求促进增长。持续开展国际购物节、美食节等促销活动，推动传统专业批发市场和重点商圈升级改造，开展系列商贸改革试点，发展电子商务，培育信息、旅游休闲、健康养老等新兴消费，千年商都地位巩固提升。去年全社会消费品零售总额7933亿元、比上年增长11%，居全国第3位。全力提振外贸转型升级，出台稳定外需政策措施，发展外贸新业态，打造国家电子商务示范城市、跨境电商服务试点等14个开放型经济平台，增强了外需拉动作用。去年全市进出口总额1338.7亿美元，比上年增长2.5%，其中出口增长11.6%；跨境电商进出口67.5亿元，增长3.7倍，居全国第一。5年累计实际使用外资241.8亿美元，境外投资100.51亿美元，分别是“十一五”时期的1.4倍和6.2倍。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以创新推动产业转型升级。在传统增长动力减弱的情况下，加大科技创新力度，出台“1+9”科技创新系列政策，实施财政科技投入和孵化器双倍增计划，推进知识产权示范和枢纽城市建设，支持设立广州知识产权法院，加强知识产权保护，科技创新引领作用不断增强。去年财政科技支出71.7亿元，是2010年的4.68倍，科技企业孵化器119家、孵化面积650万平方米，分别是2010年的4.25倍和3.76倍，在孵企业超过6000家，工业高新技术产品产值8420.56亿元，发明专利授权6626件、比上年增长44.4%，企业专利质押融资1.34亿元。加快现代服务业发展，深化国家服务业综合改革试点，建设一批省级现代服务业集聚区，大力发展总部经济、现代金融、现代物流，积极培育卫星导航、科技服务、工业设计、文化创意等新业态，现代服务业增加值占服务业比重63.5%，金融业增加值占地区生产总值比重提升至9%。大力发展先进制造业，完成“退二”企业314家，推动600多家规模以上工业企业新一轮技术改造，打造智能装备及机器人、船舶及海洋工程装备、核电装备等先进制造业基地，建设中小企业先进制造业中外合作区，组建智能装备研究院，壮大新一代信息技术、生物医药等战略性新兴产业，推动制造企业应用电子商务开拓市场。去年规模以上工业总产值1.87万亿元，按可比价格是2010年的1.63倍；预计战略性新兴产业增加值比上年增长10.2%。大力发展现代农业，建设39.67万亩高标准基本农田、4.5万亩标准化菜田和一批“菜篮子”生产基地，初步建成市级现代农业园区8个，农业龙头企业增至83家，农民专业合作社1151家。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（二）深化改革开放，激发市场活力。针对束缚发展的体制机制障碍，加大力度推动改革落地，为发展提供强劲动力。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推进重点领域改革。深化行政体制改革，完成增城、从化、黄埔行政区划调整，推进政府职能转变和机构改革，公布权责清单；加大简政放权力度，动态调整行政审批备案事项641项，全部取消非行政许可审批事项，优化审批流程，推行国际贸易“单一窗口”和口岸管理“三互”机制，探索企业投资“三单”管理。深化商事制度改革，推行工商登记“三证合一、一照一码”，推进市场监管体系和社会信用体系建设，加强事中事后监管，5年新增商事主体79万户、注册资本总额1.4万亿元。深化财税改革，建立全口径政府预决算编报体系，率先全国公开三级政府“三公”经费及会议费；落实“营改增”和小微企业税费优惠政策，停征堤围防护费和停征或取消行政事业性收费70项、5年为企业减负65亿元。加快投融资体制改革，创建民间金融街等6大金融功能区，设立广州碳排放权交易所等5大金融交易平台，组建广州基金投融资平台，上市企业115家，新三板挂牌企业146家，广州股权交易中心挂牌企业2994家。深化国有企业改革，实现市属经营性国有资产集中统一监管，筹建国有资本运营公司，推动上市公司二次混改，完善公司法人治理结构，推进国企兼并重组，5年累计上缴收益和税费2300多亿元。深化价格改革，实行居民用户阶梯水价和气价制度。深化社会管理改革，铺开社会组织直接登记，在荔湾区开展“一窗式”政务服务改革试点，创建一卡、一号、一格、一网、一窗“五个一”社会治理模式。深化农村综合改革，推进集体建设用地使用权流转，建成集体经济“三资”交易管理平台，启动农村土地承包经营权确权工作，农村集体土地所有权、宅基地使用权、集体建设用地使用权确权登记发证率达99.6%以上。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加快南沙新区和南沙自贸试验区建设。把南沙自贸试验区建设作为改革开放的试验田，带动南沙新区和全市创新发展。创新制度机制，推行“一口受理”新模式，实施负面清单管理，推动穗港澳服务贸易自由化，组建国际航运仲裁院，首创“智检口岸”模式和政府购买查验服务，海关通关时效提高50%以上。明确功能片区定位，铺开基础设施建设，总投资1557亿元，累计新设企业7589家。开展汽车平行进口，建立跨境商品直购体验中心，706家跨境电商企业完成检验检疫备案，初步形成经济增长新引擎。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深化交流合作。创建广州－奥克兰－洛杉矶三城经济联盟，贸易往来国家和地区200多个。积极参加国际区域合作，成功举办2015广东21世纪海上丝绸之路国际博览会和第九届中国企业跨国投资研讨会。推进区域协同发展，参与珠江－西江经济带合作，泛珠合作论坛暨经贸洽谈会永久会址落户广州，加强与周边六市跨区域交通基础设施建设，推进广佛同城化、广清一体化及广佛肇清云韶经济圈建设，推进梅州、清远、湛江帮扶，对口支援新疆疏附、西藏波密、贵州黔南等地区成效明显。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（三）建设宜居宜业城市，提升城市综合承载力。始终坚持建设国家中心城市目标不动摇，着力提升城市核心枢纽功能，不断增强综合竞争力和国际影响力。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规划引领城市发展。编制城市总体规划和“一江两岸三带”、重大发展平台、江心岛、都市区生态轴廊道、历史文化街区保护等专项规划，率先在全国副省级城市实施“三规合一”，实现国土、规划和经济空间“一张图”动态管理，盘活用地128平方公里。推进37宗“烂尾楼”盘活工作。开展城乡统筹土地管理创新试点，5年新增土地红线储备253平方公里、实物储备结案面积77平方公里，供应建设用地90平方公里。完成889条行政村规划，创建一批国家级、省级名镇名村，建设89个美丽乡村。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加强基础设施建设。加快白云机场扩建、南沙港三期、国铁、城轨、地铁、高快速路和市政路桥等一批重大项目建设，白云机场第三跑道投入运行，新增13条国际航线，机场噪音区治理稳步推进；广州港出海航道三期建成，新增外贸班轮航线15条，新建10个内陆无水港或办事处，广州港深水航道拓宽工程、南沙港四期、南沙国际邮轮码头建设加紧推进；新建成311公里高速公路和234公里市政道路桥梁，开通海珠新型有轨电车试验线，开工建设3个国铁项目、5个城际轨道项目，推进11条地铁建设，新增公交专用道375公里,优化14条水上巴士线路。大学城提升工程、教育城一期、5个医疗机构项目建设取得进展，动工建设9个公办养老机构，其中5个完工，38个政法基础设施加紧建设，城市功能进一步完善。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优化城乡生态环境。落实“天更蓝”八大措施，完成21台煤电机组“超洁净排放”改造、总装机容量463万千瓦，淘汰高污染燃料锅炉1298台、黄标车18万辆，4个区建成“无燃煤区”，实现机动车国Ⅳ排放标准全覆盖，强化工地道路扬尘、挥发性有机物、餐饮业油烟排放控制，推广新能源汽车，推动1282家企业开展清洁生产。实施“南粤水更清”行动，推进51条河涌整治，建成污水处理厂5座，在建14座，新增污水处理能力34万吨/日，城乡生活污水处理率分别达92.5%、48%；完成城乡自来水厂达标改造，加强流溪河饮用水源保护。逐步推广生活垃圾定时定点分类投放，完善垃圾分类收运配套建设，完成91座垃圾压缩站分类收运升级改造和36个“一镇一站”建设，加快建设垃圾终端处理设施。加强重金属、农药残留和固体废弃物等土地面源污染治理。推进新一轮“绿化广东”大行动和花城绿城建设，建设森林公园和湿地公园，实施碳汇造林，建设生态景观林带，加强乡村绿化美化，打造北部旅游、中部休闲、南部滨水生态片区。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强化城市综合治理。加强城管综合执法，提高市容景观管理水平，集中整治“五类车”、乱摆卖和占道经营，5年累计拆除违法建设600多万平方米、违法户外广告30万平方米，查处违法施工2.5万宗，完成151条城中村安全隐患和826个专业市场管线整治。创建全国质量强市示范城市，制造业产品质量合格率达94.68%，大中型工程一次验收合格率达100%。推进平安广州建设，坚持安全发展理念，加强安全生产监管，实施安全生产综合治理，强化城市安全与应急管理及防灾救灾能力建设，保持“打非治违”高压态势，安全生产形势平稳有序；推进“食得放心”城市建设，持续开展打击假冒伪劣专项行动，破获食品药品环保类刑事案件998宗。组建反恐力量和反电信诈骗中心，组织涉毒涉黑等“3+2”等专项打击行动，累计建成视频监控点55.9万个，完善立体化社会治安防控体系，去年刑事、治安类警情下降5.9%，群众治安满意度持续提高。推进社会治理创新，97.9%的市级行政审批事项和99.6%的社会服务事项可在网上办理，170个街镇建成“一队三中心”，50%的社区建成幸福社区，推广“民主商议、一事一议”村民自治模式，实现“一村（社区）一法律顾问”，健全村（居）务公开。加强来穗人员服务管理，开展出租屋专项治理，整治“群租房”2.66万套，完成1.65万人积分入户。健全应急管理体系，妥善处置各类突发事件，社会大局和谐稳定。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（四）推动社会事业发展，促进基本公共服务均等化。着力缩小地区间、城乡间、群体间公共服务差距，让发展成果更加均衡全面地惠及全体市民。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发展教育事业。7个区成功创建省推进教育现代化先进区，完成第一期学前教育三年行动计划，公办和普惠性民办幼儿园占比达72.8%。推动中小学教育质量综合评价改革，普通高考上线率97%。广州大学和广州医科大学全部专业纳入一本招生，构建现代职业教育体系，推动民办教育规范特色发展，特殊教育向学前教育和中职教育延伸。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发展文化事业。培育和践行社会主义核心价值观，推进文明城市创建活动。举办音乐金钟奖、戏剧梅花奖、国际漫画节、国际纪录片节、国际粤剧节等活动，举办中国图书馆年会，完成全市文化遗产普查，保护修缮文物建筑109宗，打造《西关小姐》等一批文化名片，做大做强游戏动漫、时装设计等文化创意产业，世界文化名城建设扎实推进。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发展医疗卫生事业。扩大优质医疗资源，全市三级甲等医院增至34家。深化县级公立医院改革，实施基层中医药服务能力提升工程，开展家庭医生签约服务，组建21家医联体试点，推行基层首诊、双向转诊，加强住院医师和全科医师培训，鼓励支持社会资本办医，做好埃博拉、H7N9型禽流感、登革热等传染性疾病防控和应急救治。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发展体育事业。推进公共体育场馆免费或低收费进场，人均体育场地面积增至2.38平方米。率先全国完成地方足协改革，举办134项国际国家级赛事，广泛开展全民健身活动，大力发展竞技体育，获得2项奥运冠军、58项世界冠军，第七届全国城运会和首届全国青运会获金牌数、奖牌数和总分第一名。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其他事业取得新进展。推进“双拥”和优抚安置工作，第7次荣获全国“双拥模范城”称号。完成经济普查和“六五”普法，法律援助、社区矫正、人民调解工作进一步加强。完善少数民族服务管理体系，推进民族宗教设施建设。农村扶贫开发取得成效。国防动员、海防和打私、妇女儿童、人口计生、残疾人、侨务、对台、贸促、口岸、应急、气象、地震、民防、审计、统计、参事、文史、档案、保密、修志、仲裁、红十字会等工作取得进步。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五）办好民生实事，提高人民幸福感。坚持以人为本，持续增加民生投入，保基本、兜底线、建机制。每年办十件民生实事，市本级财政5年累计投入399.7亿元，解决了一批关系群众切身利益的问题，去年十件民生实事全部兑现。坚持创业带动就业，去年扶持创业2.67万人。社会保险五险缴费人数2840.73万人次,比2010年增长58.46%。企业离退休人员月均养老金3200元，农转居人员月均养老金869元，分别比2010年增长43.56%和53.26%。完善城乡居民医疗保险制度，实施城乡居民大病医疗保险，城镇职工医保和城乡居民医保统筹基金年度最高支付限额，分别达到66.82万元和30.28万元。连续9年提高城乡低保标准，建成覆盖全体居民的医疗救助体系，5年新建1142个农村老年人活动站点、170个日间托老机构，新增养老床位2.5万张、比2010年增长87%。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大力加强政府自身建设。推进依法行政，开展法治示范单位创建活动，5年配合市人大完成地方性法规草案30项，提交市人大常委会审议通过23项，出台政府规章82项、政府规范性文件182项，受理行政复议案件16920宗,推行政府法律顾问制度，法治政府建设位居全国前列。推进阳光政府建设，实施重大行政决策事项目录、听证目录和专家论证办法，实行重大民生决策公众咨询监督制度，首创市政府领导定期、市政府常务会议后即时新闻发布制度。加强廉政建设，严格落实中央八项规定精神，开展公共服务领域廉洁化活动，清理行政事业单位“小金库”，持之以恒查纠“四风”，推进市管国企巡察全覆盖，加强行政监察，推进行政权力公开运行，加强政府重大投资项目廉情预警评估及廉政风险防控，成功整合公共资源交易五大平台。自觉接受人大监督，定期向市人大报告工作、向市政协通报工作，5年办理全国政协委员提案7件、市人大议案决议5件、省市人大代表建议1801件、省市政协委员提案2649件。去年的932件各级人大代表建议、政协委员提案全部办结。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回顾过去5年，我们深切体会到，做好政府工作，必须始终坚持党的领导，以“四个全面”战略布局为统揽，保持战略定力，推动科学发展和可持续发展；必须紧紧依靠全市人民，激发创新活力，共同面对棘手问题，勇于破解发展难题；必须牢记坚持为民用心做事的施政理念，把为人民谋发展增福祉作为最大责任，坚持问政于民、问计于民、问需于民、问效于民，扎扎实实为群众办实事、办好事；必须认真抓好政府自身建设，依法行政，阳光行政，注重廉洁高效，彰显社会公平正义。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各位代表，过去5年，成绩来之不易。这是党中央、国务院和省委、省政府及市委正确领导的结果，是市人大、市政协大力支持和有效监督的结果，是全市人民团结奋斗的结果。我代表广州市人民政府，向全市人民、驻穗部队官兵、各民主党派、人民团体以及社会各界人士表示崇高的敬意！向关心支持广州改革发展的港澳台同胞、海外侨胞、国际友人表示衷心的感谢！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总结过去，我们清醒地看到，我市经济社会发展中还存在不少问题。主要是：经济增长压力较大，工业投资增速较慢，各区产业结构趋于同质化，产业集聚集群集约程度不高，现代服务业比重相对较低，先进制造业新增长点不多，战略性新兴产业、新业态尚未形成有效支撑，总部经济发展与中心城市地位不相适应。科技创新能力不足，资源整合利用不够，社会创新意识不浓，高端人才和创新型领军企业不多，成果转化率不高。城市环境还有待改善，生态环境污染压力增大，农村污水处理率较低，河涌治理进度较慢，城市交通拥堵问题比较严重，城市治理精细化品质化水平不高，部分城中村、出租屋脏乱差现象仍然突出，城市安全与应急管理及防灾救灾能力建设有待加强。政府职能转变还不到位,市场化国际化法治化营商环境仍需优化。民生社会事业还有不少薄弱环节，城乡一体化发展和扶贫开发工作任重道远，基本公共服务均等化水平不高，来穗人员服务管理有待加强，就业、社保、住房、教育、医疗、食品安全、水电气等民生社会事业与群众期望还有差距。政府系统党风廉政建设和反腐败斗争形势依然严峻复杂，一些领域腐败问题仍然易发多发。对此，我们必须高度重视，勇于担当，努力加以解决。 </w:t>
      </w:r>
      <w:r>
        <w:rPr>
          <w:rFonts w:hint="eastAsia" w:asciiTheme="minorEastAsia" w:hAnsiTheme="minorEastAsia" w:eastAsiaTheme="minorEastAsia" w:cstheme="minorEastAsia"/>
          <w:b/>
          <w:sz w:val="21"/>
          <w:szCs w:val="21"/>
          <w:u w:val="none"/>
          <w:shd w:val="clear" w:fill="FFFFFF"/>
        </w:rPr>
        <w:br w:type="textWrapping"/>
      </w:r>
      <w:r>
        <w:rPr>
          <w:rFonts w:hint="eastAsia" w:asciiTheme="minorEastAsia" w:hAnsiTheme="minorEastAsia" w:eastAsiaTheme="minorEastAsia" w:cstheme="minorEastAsia"/>
          <w:b/>
          <w:sz w:val="21"/>
          <w:szCs w:val="21"/>
          <w:u w:val="none"/>
          <w:shd w:val="clear" w:fill="FFFFFF"/>
        </w:rPr>
        <w:t xml:space="preserve">　　二、“十三五”时期的主要目标和任务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根据《中共广州市委关于制定国民经济和社会发展第十三个五年规划的建议》，我们编制了《广州市国民经济和社会发展第十三个五年规划纲要（草案）》，提交大会审议。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十三五”时期是全面建成小康社会的决胜阶段。世界经济在深度调整中曲折复苏，进入国际贸易规则重塑和产业转型发展期。国内经济发展进入新常态，经济发展方式加快转变，特别是国家深入实施“一带一路”、自由贸易试验区、“中国制造2025”、“互联网+”、大数据等重大战略，为经济发展注入新动力。我省深入实施创新驱动战略，建设自主创新示范区，促进珠三角地区优化发展和粤东西北地区振兴发展，为强化国家中心城市带动作用提出更高要求。我市千年商都底蕴深厚，科教文卫体资源集中，环境宜居宜业，敢为人先、务实进取的干事创业氛围浓厚，发展态势蓬勃向上。综合判断国内外形势，我市发展正处于大有作为的重要战略机遇期，也面临诸多挑战。我们必须保持清醒头脑，增强忧患意识，努力推动政府工作再上一个新台阶。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今后5年政府工作的总体要求是：高举中国特色社会主义伟大旗帜，全面贯彻党的十八大和十八届三中、四中、五中全会精神，以马克思列宁主义、毛泽东思想、邓小平理论、“三个代表”重要思想和科学发展观为指导，深入贯彻习近平总书记系列重要讲话精神，以“四个全面”战略布局为统揽，坚持发展是第一要务，坚持以人为本和可持续发展，牢固树立创新、协调、绿色、开放、共享的发展理念，落实省委、省政府和市委部署要求，以提高发展质量和效益为中心，加快形成引领经济发展新常态的体制机制和发展方式，坚持稳中求进，突出价值创新，实施创新驱动发展核心战略，加快形成新的发展动力源和增长极，优化城市空间布局，推进智慧城市建设，加快产业转型升级，建设国际航运中心、物流中心、贸易中心、现代金融服务体系和国家创新中心城市，打造国际航运枢纽、国际航空枢纽、国际科技创新枢纽，营造市场化国际化法治化营商环境和干净整洁平安有序城市环境，促进投资贸易便利化和生活服务便利化，发展高水平开放型经济，促进文化大发展大繁荣，建设绿色生态美丽广州，维护社会和谐稳定，增进民生福祉，推动广州国家中心城市建设全面上水平，在率先全面建成小康社会、率先基本实现社会主义现代化的实践中走在前列。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今后5年经济社会发展的主要目标是：在确保率先全面建成小康社会的基础上，着力强化国家中心城市功能，经济发展提质增效，创新能力显著增强，改革开放走在前列，城市环境宜居宜业，城乡一体协调发展，民生福祉持续改善，文明程度明显提高。到2020年，地区生产总值达到2.8万亿元，年均增长7.5%以上，人均生产总值达到18万元左右，城乡居民收入与经济发展同步增长，提前实现全市生产总值和城乡居民人均收入比2010年翻一番。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实现上述目标，必须认真贯彻市委十届七次、八次全会精神，着力在以下几个方面狠抓工作落实：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着力推动形成新的动力源和增长极。以价值创新为引领，聚焦“三中心一体系”建设，重点建设“三大战略枢纽”，优化提升“一江两岸三带”，形成“多点支撑”格局，优化区域生产力布局和产业链对接，拓展发展新空间。在适度扩大总需求的同时，推进供给侧结构性改革，实施现代服务业和先进制造业双轮驱动战略，深化旅游综合改革，发展都市型现代农业，培育战略性新兴产业和新业态，服务业增加值占地区生产总值比重达70%，构建产业新体系。推进以科技为核心的全面创新，加快建设国家创新中心城市，培育创新主体，加强创新载体建设，实施人才强市和知识产权战略，营造良好创新生态环境，推进大众创业、万众创新，全社会研发投入占地区生产总值比重达3%，推动创新驱动发展走在全国前列。大力发展高效安全的网络经济，加强信息基础设施建设，实施“互联网+”行动计划和大数据战略，提高智慧城市建设水平，抢占未来竞争制高点。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着力统筹协调城乡区域一体化发展。科学布局建设综合交通运输体系，大力推进海港、空港、高速铁路、城际轨道、高快速路和地下管廊等重大基础设施建设，加快推动新一轮地铁线网、高快速路网建设，继续实施公交都市战略，优先发展城市公共交通，改善自行车、步行交通环境，建设慢行交通系统，加快中心城区周边市政道路建设，提升大交通综合枢纽地位。深入推进城市环境综合整治，加强城市容貌景观治理，加强精细化品质化管理，全面实施城市更新政策，建设干净整洁平安有序的生态宜居城市。创新社会治理，组织开展幸福社区提升计划，推进城市社区网格化服务管理，探索新型农村社区建设模式和农民生产生活社会化服务模式，推进基层民主建设，开展群防群治，深化平安广州建设。推动城乡一体化，推进新型城镇化，完善镇村基础设施，深化农村综合改革，建设美丽乡村。传承和发扬岭南文化，开展社会主义核心价值观教育，实施重大文化工程，加快文化产业转型升级，全面提升历史文化名城的软实力。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bCs/>
          <w:sz w:val="21"/>
          <w:szCs w:val="21"/>
          <w:u w:val="none"/>
          <w:shd w:val="clear" w:fill="FFFFFF"/>
        </w:rPr>
        <w:t>——着力推进资源节约和环境保护</w:t>
      </w:r>
      <w:r>
        <w:rPr>
          <w:rFonts w:hint="eastAsia" w:asciiTheme="minorEastAsia" w:hAnsiTheme="minorEastAsia" w:eastAsiaTheme="minorEastAsia" w:cstheme="minorEastAsia"/>
          <w:sz w:val="21"/>
          <w:szCs w:val="21"/>
          <w:u w:val="none"/>
          <w:shd w:val="clear" w:fill="FFFFFF"/>
        </w:rPr>
        <w:t xml:space="preserve">。牢固树立生态价值观，强化约束性指标管理，实行能源和水资源消耗、建设用地等总量和强度双控行动，全面增强可持续发展能力。建设森林城市，实施重点林业园林生态建设工程，扩大湿地保护面积，提升城市园林绿化景观品质，推动乡村绿化美化，全面建成绿道网络体系，森林覆盖率达42.5%。加强环境保护与治理，加大河涌、空气、土壤污染治理力度，重点加强黑臭水体治理，提高农村生活污水处理率，强化江河水源地和水源涵养区生态保护。建设海绵城市，加强防洪排涝水利设施建设。创建国家循环经济示范城市，推动企业开展清洁生产工作，推进节能减排降耗，深化垃圾分类处理，推广绿色建筑和绿色施工，发展绿色交通，倡导绿色低碳生活方式。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bCs/>
          <w:sz w:val="21"/>
          <w:szCs w:val="21"/>
          <w:u w:val="none"/>
          <w:shd w:val="clear" w:fill="FFFFFF"/>
        </w:rPr>
        <w:t>——着力构建高水平开放型经济体系</w:t>
      </w:r>
      <w:r>
        <w:rPr>
          <w:rFonts w:hint="eastAsia" w:asciiTheme="minorEastAsia" w:hAnsiTheme="minorEastAsia" w:eastAsiaTheme="minorEastAsia" w:cstheme="minorEastAsia"/>
          <w:sz w:val="21"/>
          <w:szCs w:val="21"/>
          <w:u w:val="none"/>
          <w:shd w:val="clear" w:fill="FFFFFF"/>
        </w:rPr>
        <w:t xml:space="preserve">。加快南沙新区、自由贸易试验区建设，全面落实广东自由贸易试验区建设实施方案，以投资准入、贸易、金融、事中事后监管、知识产权保护等制度创新为核心，推动南沙新区建设走在前列，营造市场化国际化法治化营商环境，打造新一轮对外开放大平台。建设“一带一路”战略节点城市，加快基础设施互联互通，加强产能合作和贸易往来，发挥龙头带动和主枢纽作用。推进中新广州知识城和中欧、中以合作示范区建设。深化国际交流和区域合作，继续实施友城拓展战略，加快外经贸优化升级，推动穗港澳服务贸易自由化，深化穗台交流合作，深入推进广佛同城化、广清一体化，积极构建广佛肇清云韶经济圈，提高开放合作水平。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bCs/>
          <w:sz w:val="21"/>
          <w:szCs w:val="21"/>
          <w:u w:val="none"/>
          <w:shd w:val="clear" w:fill="FFFFFF"/>
        </w:rPr>
        <w:t>——着力保障和改善民生。</w:t>
      </w:r>
      <w:r>
        <w:rPr>
          <w:rFonts w:hint="eastAsia" w:asciiTheme="minorEastAsia" w:hAnsiTheme="minorEastAsia" w:eastAsiaTheme="minorEastAsia" w:cstheme="minorEastAsia"/>
          <w:sz w:val="21"/>
          <w:szCs w:val="21"/>
          <w:u w:val="none"/>
          <w:shd w:val="clear" w:fill="FFFFFF"/>
        </w:rPr>
        <w:t xml:space="preserve">按照人人参与、人人尽力、人人享有的要求，创新公共服务提供方式，提高基本公共服务优质化均等化水平，城乡居民生活品质进一步提升。健全社会保障体系，实施更加积极的就业政策，城镇登记失业率控制在3.5%以内，提升中等收入人口比重，稳步提高社保待遇，构建多层次住房保障体系，加强养老服务、社会救助、残疾人保障，提高社会保障水平。发展社会事业，深化教育领域综合改革，健全多层次城乡医疗卫生服务体系，构建和谐劳动关系，加强来穗人员服务管理，实施精准扶贫、精准脱贫，落实一对夫妇可生育两个孩子政策，促进人口均衡发展。 </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0" w:firstLine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b/>
          <w:sz w:val="21"/>
          <w:szCs w:val="21"/>
          <w:u w:val="none"/>
          <w:shd w:val="clear" w:fill="FFFFFF"/>
        </w:rPr>
        <w:t>　　三、2016年工作安排</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0" w:firstLineChars="0"/>
        <w:jc w:val="left"/>
        <w:textAlignment w:val="auto"/>
        <w:outlineLvl w:val="9"/>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shd w:val="clear" w:fill="FFFFFF"/>
        </w:rPr>
        <w:t xml:space="preserve">　　今年，是实施“十三五”规划、率先全面建成小康社会决胜阶段的开局之年。经济社会发展主要预期目标是：地区生产总值增长8%左右，地方一般公共预算收入可比增长8%，固定资产投资增长12%，社会消费品零售总额增长10%左右，商品出口总值增长8%，城乡居民收入增长与经济增长基本同步，城市居民消费价格涨幅控制在3%以内,城镇登记失业率控制在3.5%以内。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实现上述目标，我们要牢固树立创新、协调、绿色、开放、共享发展理念，主动引领经济发展新常态，围绕国家中心城市建设，以提高发展质量和效益为中心，坚持改革开放，坚持稳中求进工作总基调，坚持稳增长、调结构、惠民生、防风险，突出价值创新引领，推进结构性改革，培育新的动力源和增长极，营造市场化国际化法治化营商环境和干净整洁平安有序城市环境，加快建设国际航运中心、物流中心、贸易中心、现代金融服务体系和国家创新中心城市，着力建设国际航运枢纽、国际航空枢纽、国际科技创新枢纽，优化提升“一江两岸三带”， 把去产能、去库存、去杠杆、降成本、补短板任务落到实处，推动广州国家中心城市建设上水平，努力实现“十三五”经济社会发展良好开局。重点抓好以下工作：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bCs/>
          <w:sz w:val="21"/>
          <w:szCs w:val="21"/>
          <w:u w:val="none"/>
          <w:shd w:val="clear" w:fill="FFFFFF"/>
        </w:rPr>
        <w:t>（一）创新推动经济行稳致远。</w:t>
      </w:r>
      <w:r>
        <w:rPr>
          <w:rFonts w:hint="eastAsia" w:asciiTheme="minorEastAsia" w:hAnsiTheme="minorEastAsia" w:eastAsiaTheme="minorEastAsia" w:cstheme="minorEastAsia"/>
          <w:sz w:val="21"/>
          <w:szCs w:val="21"/>
          <w:u w:val="none"/>
          <w:shd w:val="clear" w:fill="FFFFFF"/>
        </w:rPr>
        <w:t>把创新摆在发展的核心位置，坚持价值创新引领，实施创新驱动战略，发展先发优势产业，推进经济结构性改革，提升经济发展质量效益。</w:t>
      </w:r>
      <w:r>
        <w:rPr>
          <w:rStyle w:val="17"/>
          <w:rFonts w:hint="eastAsia" w:asciiTheme="minorEastAsia" w:hAnsiTheme="minorEastAsia" w:eastAsiaTheme="minorEastAsia" w:cstheme="minorEastAsia"/>
          <w:sz w:val="21"/>
          <w:szCs w:val="21"/>
          <w:u w:val="none"/>
          <w:shd w:val="clear" w:fill="FFFFFF"/>
        </w:rPr>
        <w:t xml:space="preserve"> </w:t>
      </w:r>
      <w:r>
        <w:rPr>
          <w:rStyle w:val="17"/>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val="0"/>
          <w:bCs w:val="0"/>
          <w:sz w:val="21"/>
          <w:szCs w:val="21"/>
          <w:u w:val="none"/>
          <w:shd w:val="clear" w:fill="FFFFFF"/>
        </w:rPr>
        <w:t>一是加快国际科技创新枢纽建设。</w:t>
      </w:r>
      <w:r>
        <w:rPr>
          <w:rFonts w:hint="eastAsia" w:asciiTheme="minorEastAsia" w:hAnsiTheme="minorEastAsia" w:eastAsiaTheme="minorEastAsia" w:cstheme="minorEastAsia"/>
          <w:sz w:val="21"/>
          <w:szCs w:val="21"/>
          <w:u w:val="none"/>
          <w:shd w:val="clear" w:fill="FFFFFF"/>
        </w:rPr>
        <w:t xml:space="preserve">抓紧出台建设珠三角国家自主创新示范区方案，制定实施全面创新改革三年行动计划，落实科技创新“1+9”政策，加大财政科技投入，重点发展生物医药、计算科学应用、智能制造等专业孵化器，孵化器达到120家，孵化面积达800万平方米，新增毕业企业1000家。实施科技创新小巨人企业及高新技术企业培育行动计划，建立以企业为主体的产学研技术创新联盟，鼓励发展新型研发机构，开展一批原始创新与核心技术攻关，培育有国际竞争力的创新型领军企业，推进科技、金融、产业融合发展。运用标准化手段加快创新成果产业化、市场化，提高知识产权交易量，发展科技金融，举办创新科技成果交易会，推动科研机构体制和成果处置权、收益权改革。重点建设科技创新走廊，加快国家制造业创新中心、中新国际联合研究院、清华大学珠三角研究院、中乌巴顿焊接研究院、中科院广州生物医药与健康研究院、国家超级计算广州中心、工信部电子五所总部新区、中科院广州工业技术研究院等重大创新平台建设。培育引进创新创业人才，完善人才政策，改善人才创业发展环境，在广东国际创客中心、广州科学城、广州大学城、天河智慧城、创意大道、岭南V谷、番禺节能科技园、增城低碳总部园、中大科技园、民营科技园等园区，发展一批创客空间，创建创客空间公共服务平台，鼓励设立风投基金，支持社会组织创新，推动大众创业、万众创新。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二是推进经济结构性改革。制定去产能、去库存、去杠杆、降成本、补短板行动方案。支持国企和龙头企业通过兼并重组化解落后过剩产能，严把环保审批、产业政策关，杜绝新增落后产能，推动食品饮料、家具制造等富余产能向外转移，巩固“退二进三”成果。加强房地产市场形势分析和研判，发展住房租赁市场，保持房地产市场健康平稳。有效防控政府性债务风险，加强跨市场跨业务的风险传递监测，防范互联网、民间借贷等非正规金融风险扩散。开展降低实体经济企业成本行动，开辟招商引资、企业落户、项目建设等领域的绿色通道，减轻企业负担。继续加大基础设施建设力度，提升科技、金融和总部经济实力，增强城市“软实力”。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三是拓展城市发展新空间。围绕重点建设“三大战略枢纽”、“一江两岸三带”、“多点支撑”格局的城市空间发展战略，开展“多规合一”，加快城市总体规划报批，完善土地利用总体规划，优化城市空间布局，组织交通基础设施布局和海绵城市规划研究。推进重大平台规划编制工作，重点推进南沙自贸试验区、空港经济区、大学城创新谷等重点地区规划设计。加快白鹅潭经济区、白云新城、黄埔临港经济区、南站商务区、新中轴线南段商务区等功能区建设。推进天河路商圈、北京路文化核心区优化提升和状元谷、花地河、新塘牛仔谷等电子商务区建设，打造对外贸易集聚区。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四是培育新兴消费热点，提升需求质量。发挥消费的基础作用，推进国内贸易流通体制改革试点，举办国际购物节、美食节等主题展销活动，利用重大节庆时点带动传统消费，发展智能、绿色、健康、安全消费，培育新兴消费热点。强化投资带动，全年安排186个重点项目、投资1056亿元；举办国际投资年会和南沙自贸试验区、中新广州知识城、天河中央商务区推介活动，利用广交会、达沃斯论坛、海上丝绸之路博览会和主题论坛等平台渠道，吸引一批成长性好、实力强的项目落户；放宽民间投资市场准入，推出一批民生公共服务和基础设施项目向社会资本开放。实施优进优出战略，扩大先进技术设备、关键零部件和大宗商品等进口，鼓励开展飞机、船舶租赁业务，发展旅游购物、跨境电商、保税物流等外贸新业态。申报服务贸易、市场采购贸易方式等国家试点，推进服务贸易和服务外包，支持民营进出口企业做大做强。加大“走出去”企业服务力度，推动国际产能和装备制造合作，鼓励企业赴境外投资。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bCs/>
          <w:sz w:val="21"/>
          <w:szCs w:val="21"/>
          <w:u w:val="none"/>
          <w:shd w:val="clear" w:fill="FFFFFF"/>
        </w:rPr>
        <w:t>（二）构建高端高质高新现代产业发展体系</w:t>
      </w:r>
      <w:r>
        <w:rPr>
          <w:rFonts w:hint="eastAsia" w:asciiTheme="minorEastAsia" w:hAnsiTheme="minorEastAsia" w:eastAsiaTheme="minorEastAsia" w:cstheme="minorEastAsia"/>
          <w:sz w:val="21"/>
          <w:szCs w:val="21"/>
          <w:u w:val="none"/>
          <w:shd w:val="clear" w:fill="FFFFFF"/>
        </w:rPr>
        <w:t xml:space="preserve">。深入实施现代服务业和先进制造业双轮驱动战略，加快推进农业现代化，促进产业集聚集群集约发展。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一是聚焦“三中心一体系”发展现代服务业。围绕打造现代金融体系，推进国际金融城、南沙现代金融服务区、广州金融创新服务区等金融功能区建设。积极争取设立创新型期货交易所、数据交易中心等金融交易平台。新设民营银行等一批法人金融机构和组织。推动政府投融资改革，支持各区设立政府投资基金。发展170家农村金融服务站，新增10家以上境内外上市公司，新三板挂牌企业快速增长。开展物流标准化试点，推进餐饮业转型，发展冷链物流、第三方物流和供应链服务产业。继续推进传统专业市场改造升级。推进一批生产服务功能区和一批工业设计中心建设。开展工业电子商务区域试点。引进一批龙头企业在穗设立总部、区域总部、结算中心、共享服务中心等，着力打造华南总部基地。建设大数据产业示范基地，推动广州超算中心大数据应用，发展信息技术咨询服务和高端信息服务外包业态。做强广州航运交易所，探索设立珠江航运指数，发展金融保险、融资租赁、法律仲裁等现代航运服务业。推进旅游综合改革政策落地，发展健康、养老、文化、体育等新兴产业，培育新的经济增长点。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二是做大做强先进制造业。发展高端制造业，实施《广州制造2025战略规划》，重点培育发展智能装备及机器人、新一代信息技术、新能源汽车、生物医药和健康、新材料与精细化工、轨道交通、能源及环保、高端船舶与海洋工程装备、航空与卫星应用、都市消费工业十大重点领域,着力打造一批千亿级产业集群。发展战略性新兴产业和新业态，重点发展无线射频识别芯片、智能传感器、传感网络设备等物联网设备制造业，发展光产业，建设一批先进制造业集聚区和战略性新兴产业基地。启动一批重大技改升级工程，推进汽车制造、电子信息、纺织服装等行业智能化改造。支持新材料、汽车、船舶、医药、食品等领域建设数字化车间及智能工厂，提升传统工业生产工艺和质量水平。启动工业大数据示范应用试点，支持企业应用大数据开展生产、管理、商业模式创新。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三是积极发展现代农业。加强社会主义新农村建设，培育现代农业经营主体，加大力度建设高标准基本农田，加强现代农业园区、“菜篮子”基地建设，发展观光休闲等都市型农业，推进农业精细化、信息化和品牌化。推进农村土地承包经营权确权登记颁证。加强农业面源污染治理。加快推进牲畜屠宰和肉品流通经营体制改革，加强现代化屠宰场规划建设，完善农产品质量安全监管体系和动植物疫病防控体系，开展市外定点供穗农产品生产基地建设与认定。实施精准扶贫、精准脱贫，全面完成新一轮农村扶贫开发各项任务。编制海洋经济发展规划，发展远洋捕捞和养殖，建设国家海洋高技术产业基地和科技兴海产业示范基地。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bCs/>
          <w:sz w:val="21"/>
          <w:szCs w:val="21"/>
          <w:u w:val="none"/>
          <w:shd w:val="clear" w:fill="FFFFFF"/>
        </w:rPr>
        <w:t>（三）营造市场化国际化法治化营商环境。</w:t>
      </w:r>
      <w:r>
        <w:rPr>
          <w:rFonts w:hint="eastAsia" w:asciiTheme="minorEastAsia" w:hAnsiTheme="minorEastAsia" w:eastAsiaTheme="minorEastAsia" w:cstheme="minorEastAsia"/>
          <w:sz w:val="21"/>
          <w:szCs w:val="21"/>
          <w:u w:val="none"/>
          <w:shd w:val="clear" w:fill="FFFFFF"/>
        </w:rPr>
        <w:t xml:space="preserve">坚持深化改革、扩大开放，把广州打造成开放、包容又充满活力的城市。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一是推动关键领域改革落地。继续简政放权，动态调整行政审批事项，优化项目审批服务，加强事中事后监管。推进综合行政执法体系改革。进一步放宽商事主体住所、经营场所条件，推进工商登记全程电子化。推进市场监管体系和社会信用体系建设。建立市区事权和支出责任相匹配的财政体制，加大一般性转移支付力度，强化财政专项资金管理，提高预算绩效。深化“营改增”和国地税征管体制改革。推动民间资本进入金融领域，发展普惠金融，规范发展互联网金融。推动国有资本运营公司有效运作，实施“清单管理”国资监管模式，继续推进国有资产清产核资，筹建国资产业发展并购基金，推进职业经理人制度建设试点，推动公益类企业转型发展。推进国有林场和电力体制改革，组建广州电力交易中心。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二是推进南沙等功能区改革创新。推进南沙新区和南沙自贸试验区建设，在大通关体系、行政审批、市场准入和监管、法治环境、港澳合作模式等方面加强创新，形成一批可复制推广的改革经验；建设国际大宗商品交易中心，发展以航运金融、跨境人民币业务为重点的特色金融，推动期货保税交割仓政策落地；开展出口采购集拼，发展汽车进口和保税中转业务。创新国家新区和国家级开发区管理体制，推进广州开发区中欧区域政策合作试点和中以高技术产业合作重点区域建设，扩大增城开发区管理权限，推动中新广州知识城纳入国家战略，推进国家侨梦苑建设。</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三是发展高水平开放与合作。围绕“一带一路”战略，推进中小企业先进制造业中外合作区建设，加快中欧区域城市合作试点，参与沿线国家基础设施建设，参与中国—东盟自由贸易区升级版建设，探索设立丝路发展基金。继续推进“三互”通关改革和国际贸易“单一窗口”建设，完善准入前国民待遇加负面清单管理模式。推进穗港澳深度融合，推动穗台交流合作，加强与高铁沿线城市的交流合作，重点推进城际轨道、高速公路、经济合作区、跨界河涌整治等重大合作项目，带动粤东西北振兴发展。推进与国际城市组织合作，举办第三届“广州奖”。做好对口帮扶梅州、清远和援疆援藏援黔工作。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bCs/>
          <w:sz w:val="21"/>
          <w:szCs w:val="21"/>
          <w:u w:val="none"/>
          <w:shd w:val="clear" w:fill="FFFFFF"/>
        </w:rPr>
        <w:t>（四）优化中心城市功能品质。</w:t>
      </w:r>
      <w:r>
        <w:rPr>
          <w:rFonts w:hint="eastAsia" w:asciiTheme="minorEastAsia" w:hAnsiTheme="minorEastAsia" w:eastAsiaTheme="minorEastAsia" w:cstheme="minorEastAsia"/>
          <w:sz w:val="21"/>
          <w:szCs w:val="21"/>
          <w:u w:val="none"/>
          <w:shd w:val="clear" w:fill="FFFFFF"/>
        </w:rPr>
        <w:t>围绕巩固提升国家中心城市影响力和辐射力，尊重城市发展规律，统筹城市科学发展，建设宜居宜业、绿色发展的现代化大都市。</w:t>
      </w:r>
      <w:r>
        <w:rPr>
          <w:rStyle w:val="17"/>
          <w:rFonts w:hint="eastAsia" w:asciiTheme="minorEastAsia" w:hAnsiTheme="minorEastAsia" w:eastAsiaTheme="minorEastAsia" w:cstheme="minorEastAsia"/>
          <w:sz w:val="21"/>
          <w:szCs w:val="21"/>
          <w:u w:val="none"/>
          <w:shd w:val="clear" w:fill="FFFFFF"/>
        </w:rPr>
        <w:t xml:space="preserve"> </w:t>
      </w:r>
      <w:r>
        <w:rPr>
          <w:rStyle w:val="17"/>
          <w:rFonts w:hint="eastAsia" w:asciiTheme="minorEastAsia" w:hAnsiTheme="minorEastAsia" w:eastAsiaTheme="minorEastAsia" w:cstheme="minorEastAsia"/>
          <w:sz w:val="21"/>
          <w:szCs w:val="21"/>
          <w:u w:val="none"/>
          <w:shd w:val="clear" w:fill="FFFFFF"/>
        </w:rPr>
        <w:br w:type="textWrapping"/>
      </w:r>
      <w:r>
        <w:rPr>
          <w:rStyle w:val="17"/>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一是加快国际航运枢纽和国际航空枢纽建设。加快推进白云机场二期扩建、6个港航项目、4个国铁工程、7条城际轨道、11条地铁、8条高快速公路和一大批市政工程项目建设，完善交通路网建设，打通断头路。建设一批公交设施，抓好与周边6市互联互通交通项目建设。加速国际航运、国际航空服务要素集聚，吸引国际航运服务机构落户。改革空港经济区发展体制机制，建立完善航空产业发展政策体系，推动空港经济区上升为国家航空经济示范区，建设国家跨境电商综合试验区，推进中澳新韩自贸产业园建设。推进港铁、空铁联运交通综合枢纽建设，提升交通枢纽功能。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二是优化提升“一江两岸三带”。加快建设精品珠江，重点打造3段10公里珠江岸线，突出一桥一风景、一桥一特色，优化提升桥梁景观，完成临江大道生态景观带、广州塔·珠江黄金水段5A旅游景区等重点项目，打造具有岭南特色的水陆双线景观。加快建设黄金三角区，推进琶洲大道、地下空间、电力电信基础设施建设，推动一批意向投资企业落户建设，推进琶洲互联网创新集聚区、金融城、珠江新城融合发展。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三是开展城乡环境综合治理。完善大气污染源清单，推进燃煤电厂环保升级改造，加快推进产业园区集中供热建设，提前实施机动车国Ⅴ排放标准，全面完成209家重点挥发性有机物企业污染治理，加强港口船舶尾气污染防治，加大对节能和新能源汽车发展的支持力度，推广清洁能源和可再生能源，增加管道燃气用户50万户，PM2.5年均浓度力争达到国家标准。全面开展流溪河流域水环境综合整治，加大城市黑臭水体整治力度，推进51条河涌整治工程，基本完成其中16条广佛跨界河涌治理，建设14座污水处理厂和57个农村污水治理设施。加快建设北江引水工程、北部水厂一期及牛路水库工程，完善农村自来水改造工程，城市集中式饮用水源水质达标率稳定在100%。推进生活垃圾源头减量、分类投放、分类收运，加快12个垃圾终端处理设施建设，推进农村生活垃圾治理，巩固生活垃圾分类示范城市创建成果。打造景观品质提升工程、森林生态工程和绿道、社区绿化等民生工程，推进海珠湿地等工程，创建全国绿化模范城市。划定永久基本农田和生态保护红线，探索建立生态补偿机制。</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四是有序推进城市更新发展。强化土地节约集约利用，以功能区、轨道交通沿线等存量土地为重点，推动15平方公里土地储备。落实城市更新政策，完善制度体系。巩固提升同德围、金沙洲更新改造成果，加快推进罗冲围、大坦沙岛、广纸片区、鱼珠旧城等成片连片改造。推动中心城区旧厂房升级改造和旧社区、旧村庄微改造。盘活21宗“烂尾楼”，整治59条城中村。推动地下综合管廊建设，强化地下管线管理。健全城市能源供应保障体系，新建16座变电站。加快美丽乡村建设，建成71个市级、89个区级美丽乡村，加强农村环境治理，深化中心镇建设，创建第二轮名镇名村。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五是建设干净整洁平安有序城市。加强城市精细化管理，持续整治违法建设、“六乱”和违法户外广告，推进“五类车”综合治理。深化质量强市建设。开展“食品安全年”活动，创建国家食品安全城市，实施食品药品最严格全过程监管。落实安全生产责任制，加大监管执法力度，加强全民安全教育，及时排查治理事故隐患，预防和遏制重特大事故。健全应急体系和防灾减灾机制。深入开展群防群治，完善立体化社会治安防控体系和反恐机制，打击违法犯罪活动，推进监狱、看守所、戒毒所等政法设施建设。完善“五个一”平台综合信息系统。开展幸福社区提升计划，加强城乡基层协商民主建设，开展全国社区治理和服务创新试验区试点，实施社会组织品牌战略。加快现代社会组织体制建设，健全重大民生决策公众咨询监督及社会建设评价机制。实施“七五”普法，完善公共法律服务体系，健全社区矫正和人民调解机制，加大社会矛盾化解力度。加强来穗人员动态服务管理，开展重点地区和出租屋专项整治，创建来穗人员服务管理示范区。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bCs/>
          <w:sz w:val="21"/>
          <w:szCs w:val="21"/>
          <w:u w:val="none"/>
          <w:shd w:val="clear" w:fill="FFFFFF"/>
        </w:rPr>
        <w:t>（五）持续改善民生和发展社会事业。</w:t>
      </w:r>
      <w:r>
        <w:rPr>
          <w:rFonts w:hint="eastAsia" w:asciiTheme="minorEastAsia" w:hAnsiTheme="minorEastAsia" w:eastAsiaTheme="minorEastAsia" w:cstheme="minorEastAsia"/>
          <w:sz w:val="21"/>
          <w:szCs w:val="21"/>
          <w:u w:val="none"/>
          <w:shd w:val="clear" w:fill="FFFFFF"/>
        </w:rPr>
        <w:t>秉承坚持为民用心做事的理念，突出民生福祉，加强社会建设，推进基本公共服务均等化、优质化、便利化，让发展成果更多惠及市民群众。</w:t>
      </w:r>
      <w:r>
        <w:rPr>
          <w:rStyle w:val="17"/>
          <w:rFonts w:hint="eastAsia" w:asciiTheme="minorEastAsia" w:hAnsiTheme="minorEastAsia" w:eastAsiaTheme="minorEastAsia" w:cstheme="minorEastAsia"/>
          <w:sz w:val="21"/>
          <w:szCs w:val="21"/>
          <w:u w:val="none"/>
          <w:shd w:val="clear" w:fill="FFFFFF"/>
        </w:rPr>
        <w:t xml:space="preserve"> </w:t>
      </w:r>
      <w:r>
        <w:rPr>
          <w:rStyle w:val="17"/>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一是办好十件民生实事。今年市本级投入50.8亿元，集中力量办好十件民生实事。1.加强食品安全监管；2.改善基层医疗卫生服务；3.促进创业就业；4.加大对困难弱势群体帮扶力度；5.缓解交通拥堵问题；6.推进垃圾处理设施建设；7.优化教育资源均衡配置；8.强化困难群体住房保障；9.提升公共安全保障；10.推动体育惠民。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二是完善社会保障体系。推进高校毕业生、城镇就业困难群体、农村劳动力就业创业帮扶。扩大五险一金覆盖面，提高企业退休人员、农转居人员和城乡居民养老金水平，稳妥推进机关事业单位养老保险制度改革，推进城乡居民医保扩面和异地就医即时结算，降低失业保险费率和工伤保险缴费标准，推行失业保险浮动费率，实施失业保险支持企业稳定岗位补贴，推进生育保险与医疗保险整合。健全最低生活保障与教育救助、医疗救助等衔接机制，建立临时救助制度，探索实施前置救助和支出型救助，加强流浪乞讨人员救助管理。推进社会福利、社会救助适度普惠，推动养老服务业综合改革试点，推进社区居家养老服务，加快养老机构建设，促进医养融合发展。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三是推进社会事业全面进步。发展教育事业，开展幼儿园规范化、义务教育民办学校标准化建设，加大中小学校建设力度，推动义务教育均衡优质发展，推进普通高中优质特色发展，落实15年免费特殊教育，加快广州教育城建设，加强职业技术人才培养，加强市属高校高水平大学建设，有序推进来穗人员随迁子女接受义务教育和高考，创建广东省推进教育现代化先进市。发展医疗卫生事业，建设医疗卫生高地，深化基层医疗卫生机构综合改革，推行家庭医生签约服务、基层首诊、双向转诊，加强住院医师和全科医生培训，提升妇产科、儿科的服务能力，做好传染性疾病防控和应急救治，稳步推进公立医院改革，鼓励社会资本举办医疗机构，落实“全面两孩”政策。做好迎接国家卫生城市复审工作。发展文化事业，加快28个重点文化设施建设，举办羊城国际粤剧节、中国（广州）纪录片节、国际版权博览会、纪念孙中山先生诞辰150周年等大型活动，开展农村电影放映、周末剧场演出等文化惠民活动，打造粤剧红船名片。发展体育事业，提升体育惠民服务水平，继续办好广州马拉松赛、国际龙舟邀请赛等体育品牌赛事活动，积极参与国内外竞技体育比赛。加强城市民族工作，促进宗教关系和谐。做好“双拥”优抚安置工作，推进军民融合发展，加快气象现代化，继续做好国防动员、海防、打私、打假、侨务、统计、对台、应急、地震、民防、参事、文史、文化遗产保护、档案、保密、修志、慈善等工作。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bCs/>
          <w:sz w:val="21"/>
          <w:szCs w:val="21"/>
          <w:u w:val="none"/>
          <w:shd w:val="clear" w:fill="FFFFFF"/>
        </w:rPr>
        <w:t>（六）建设服务型政府。</w:t>
      </w:r>
      <w:r>
        <w:rPr>
          <w:rFonts w:hint="eastAsia" w:asciiTheme="minorEastAsia" w:hAnsiTheme="minorEastAsia" w:eastAsiaTheme="minorEastAsia" w:cstheme="minorEastAsia"/>
          <w:sz w:val="21"/>
          <w:szCs w:val="21"/>
          <w:u w:val="none"/>
          <w:shd w:val="clear" w:fill="FFFFFF"/>
        </w:rPr>
        <w:t>坚持把加强政府自身建设作为增强政府执行力和公信力的突出任务来抓，不断提升政府治理能力和治理水平。</w:t>
      </w:r>
      <w:r>
        <w:rPr>
          <w:rStyle w:val="17"/>
          <w:rFonts w:hint="eastAsia" w:asciiTheme="minorEastAsia" w:hAnsiTheme="minorEastAsia" w:eastAsiaTheme="minorEastAsia" w:cstheme="minorEastAsia"/>
          <w:sz w:val="21"/>
          <w:szCs w:val="21"/>
          <w:u w:val="none"/>
          <w:shd w:val="clear" w:fill="FFFFFF"/>
        </w:rPr>
        <w:t xml:space="preserve"> </w:t>
      </w:r>
      <w:r>
        <w:rPr>
          <w:rStyle w:val="17"/>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一是坚持依法行政。加强法治政府建设，依法设定、行使权力，强化权力制约和监督，落实重大行政决策合法性审查制度、重大决策终身责任追究制度及责任倒查机制，切实将政府活动全面纳入法治轨道。贯彻广州市法治政府建设规划要求，创建珠三角法治政府示范区。进一步简化优化公共服务事项，推进电子征信应用，坚决砍掉各类无谓的证明和繁琐的手续，提高行政执法能力，方便市民群众办事。依法及时向市人大及其常委会报告工作，认真执行市人大及其常委会各项决议和决定，切实做好人大代表建议和政协提案办理工作，提高质量和成效，自觉接受监督。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二是坚持政务公开。以公开为常态，不公开为例外，创新政务公开形式和机制，拓展政务公开内容，推进决策、执行、管理、服务和结果“五公开”。健全依法申请公开政府信息制度，全面公开公共服务事项，完善受理、审查、处理、答复等环节的工作程序，建设政府数据统一开放共享平台，加快推进党委政府、各区、各部门间信息共享和业务协同。继续推行重大行政决策公众参与、专家论证，定期组织政府新闻发布会。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三是坚持廉洁从政。要严守党的政治纪律和政治规矩，做政治上的明白人。持之以恒落实中央八项规定精神，改进政府机关作风，坚持暗访、查处、追责、曝光“四管齐下”，及时发现处置懒政怠政现象，严防“四风”反弹。加强行政监察，发挥审计监督作用，加大问责力度，对公共资金、公共资源、国有资产严加监管。建立预防腐败清单制度，开展巡察工作全覆盖，加强重大工程、重点项目和专项经费等领域的廉政风险防控，对苗头性问题及时约谈函询诫勉。持续保持惩治腐败高压态势，坚持无禁区、全覆盖、零容忍惩治腐败。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各位代表、同志们，实现今年和“十三五”时期发展目标，前景光明、任务繁重。让我们紧密团结在以习近平同志为总书记的党中央周围，在市委的坚强领导下，紧紧依靠全市人民，万众一心、积极作为，为巩固和提升国家中心城市地位、率先全面建成小康社会而努力奋斗！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b/>
          <w:sz w:val="24"/>
          <w:szCs w:val="24"/>
          <w:u w:val="none"/>
          <w:shd w:val="clear" w:fill="FFFFFF"/>
        </w:rPr>
        <w:t>名词解释：</w:t>
      </w:r>
      <w:r>
        <w:rPr>
          <w:rFonts w:hint="eastAsia" w:asciiTheme="minorEastAsia" w:hAnsiTheme="minorEastAsia" w:eastAsiaTheme="minorEastAsia" w:cstheme="minorEastAsia"/>
          <w:b/>
          <w:sz w:val="21"/>
          <w:szCs w:val="21"/>
          <w:u w:val="none"/>
          <w:shd w:val="clear" w:fill="FFFFFF"/>
        </w:rPr>
        <w:t xml:space="preserve">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1.三中心一体系：指国际航运中心、物流中心、贸易中心和现代金融服务体系。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sz w:val="21"/>
          <w:szCs w:val="21"/>
          <w:u w:val="none"/>
          <w:shd w:val="clear" w:fill="FFFFFF"/>
        </w:rPr>
        <w:t xml:space="preserve">2.三大战略枢纽：指国际航运枢纽、国际航空枢纽和国际科技创新枢纽。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sz w:val="21"/>
          <w:szCs w:val="21"/>
          <w:u w:val="none"/>
          <w:shd w:val="clear" w:fill="FFFFFF"/>
        </w:rPr>
        <w:t xml:space="preserve">3.一江两岸三带：指珠江两岸经济带、创新带、景观带。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4.黄金三角区：指琶洲互联网创新集聚区、珠江新城、国际金融城。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5.中澳新韩自贸产业园：指在中国-澳大利亚、中国-新西兰、中国-韩国双边自由贸易协定框架下，利用白云国际机场航线优势和综合保税区政策，重点建设集线上线下一体化运作的商品进出口展贸中心、体验中心、购物中心、结算中心、物流配送中心以及产业地区总部、融资租赁总部、跨境电商总部。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sz w:val="21"/>
          <w:szCs w:val="21"/>
          <w:u w:val="none"/>
          <w:shd w:val="clear" w:fill="FFFFFF"/>
        </w:rPr>
        <w:t xml:space="preserve">6.国家侨梦苑：指经国务院侨务办公室批准成立的国家级侨商产业聚集区和海归人才、海外高端人才聚集区，为高层次人才回国创业发展提供项目对接、签约落地、创业培训、政策支持、人才支援、市场开拓、融资保障等全链条服务的高端创业创新平台。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sz w:val="21"/>
          <w:szCs w:val="21"/>
          <w:u w:val="none"/>
          <w:shd w:val="clear" w:fill="FFFFFF"/>
        </w:rPr>
        <w:t xml:space="preserve">7.海绵城市：指城市能像海绵一样，在适应环境变化和应对自然灾害等方面具有良好的“弹性”，下雨时吸水、蓄水、渗水、净水，需要时将蓄存的水“释放”并加以利用。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8.国际贸易“单一窗口”：指为国际贸易和运输企业提供一个统一的信息处理公共平台，实现企业通过“单一窗口”平台一点接入、一次性递交满足监管部门要求的格式化单证和电子信息；监管部门处理状态通过“单一窗口”平台反馈给申报人；监管部门按照确定的规则，共享监管资源，实施联合监管。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9.企业投资“三单管理”：指企业投资管理准入负面清单、行政审批清单、政府监管清单。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10.9个千亿级产业集群：指商贸会展、金融、物流、汽车、石化、重大装备、新一代信息技术、生物与健康、新材料9个千亿级产业集群。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11.6个港航项目：指广州南沙港区三期工程、广州南沙港区四期工程、广州港南沙国际汽车物流产业园配套码头工程、广州南沙国际邮轮码头工程、南沙港区近洋码头工程（沙仔岛码头二期）、广州港深水航道拓宽工程。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sz w:val="21"/>
          <w:szCs w:val="21"/>
          <w:u w:val="none"/>
          <w:shd w:val="clear" w:fill="FFFFFF"/>
        </w:rPr>
        <w:t xml:space="preserve">12.4个国铁工程：指广深Ⅲ、Ⅳ线广州东至新塘段改造工程，广州铁路枢纽东北货车外绕线，南沙港铁路，广汕客专。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w:t>
      </w:r>
      <w:r>
        <w:rPr>
          <w:rStyle w:val="17"/>
          <w:rFonts w:hint="eastAsia" w:asciiTheme="minorEastAsia" w:hAnsiTheme="minorEastAsia" w:eastAsiaTheme="minorEastAsia" w:cstheme="minorEastAsia"/>
          <w:sz w:val="21"/>
          <w:szCs w:val="21"/>
          <w:u w:val="none"/>
          <w:shd w:val="clear" w:fill="FFFFFF"/>
        </w:rPr>
        <w:t>　</w:t>
      </w:r>
      <w:r>
        <w:rPr>
          <w:rFonts w:hint="eastAsia" w:asciiTheme="minorEastAsia" w:hAnsiTheme="minorEastAsia" w:eastAsiaTheme="minorEastAsia" w:cstheme="minorEastAsia"/>
          <w:sz w:val="21"/>
          <w:szCs w:val="21"/>
          <w:u w:val="none"/>
          <w:shd w:val="clear" w:fill="FFFFFF"/>
        </w:rPr>
        <w:t xml:space="preserve">13.7条城际轨道：指穗莞深城际新塘至洪梅段、广佛环线佛山西站至广州南站段、广清城际广州北至清远段、佛莞城际广州南站至望洪站段、珠三角城际新塘经白云机场至广州北段、广佛环线广州南至白云机场段、穗莞深城际琶洲支线。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14.11条地铁：指广佛轨道交通广州段、轨道交通六号线二期（长湴-萝岗）、七号线一期（广州南站-大学城南）、九号线一期（飞鹅岭-高增）、八号线北延段（文化公园-白云湖）、二十一号线（天河公园-增城广场）、十四号线首期（嘉禾望岗-街口）、十四号线支线（新和-镇龙）、轨道交通十三号线首期(鱼珠-象颈岭段）、轨道交通四号线南延段、十一号线。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xml:space="preserve">　　15.8条高快速公路：指广清高速公路改扩建项目、虎门二桥、广州至高明高速公路、机场第二高速公路、北三环二期、凤凰山隧道、花都至东莞高速公路、佛清从高速北段工程。 </w:t>
      </w:r>
      <w:r>
        <w:rPr>
          <w:rFonts w:hint="eastAsia" w:asciiTheme="minorEastAsia" w:hAnsiTheme="minorEastAsia" w:eastAsiaTheme="minorEastAsia" w:cstheme="minorEastAsia"/>
          <w:sz w:val="21"/>
          <w:szCs w:val="21"/>
          <w:u w:val="none"/>
          <w:shd w:val="clear" w:fill="FFFFFF"/>
        </w:rPr>
        <w:br w:type="textWrapping"/>
      </w:r>
      <w:r>
        <w:rPr>
          <w:rFonts w:hint="eastAsia" w:asciiTheme="minorEastAsia" w:hAnsiTheme="minorEastAsia" w:eastAsiaTheme="minorEastAsia" w:cstheme="minorEastAsia"/>
          <w:sz w:val="21"/>
          <w:szCs w:val="21"/>
          <w:u w:val="none"/>
          <w:shd w:val="clear" w:fill="FFFFFF"/>
        </w:rPr>
        <w:t>　　16.三期叠加：指经济增长速度换挡期、结构调整阵痛期、前期刺激政策消化期。</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103" w:name="_Toc26392"/>
      <w:bookmarkStart w:id="1104" w:name="_Toc18740"/>
      <w:bookmarkStart w:id="1105" w:name="_Toc11825"/>
      <w:bookmarkStart w:id="1106" w:name="_Toc30521"/>
      <w:r>
        <w:rPr>
          <w:rStyle w:val="17"/>
          <w:rFonts w:hint="eastAsia" w:ascii="Microsoft Yahei" w:hAnsi="Microsoft Yahei" w:eastAsia="Microsoft Yahei" w:cs="Microsoft Yahei"/>
          <w:b/>
          <w:i w:val="0"/>
          <w:caps w:val="0"/>
          <w:color w:val="333333"/>
          <w:spacing w:val="0"/>
          <w:kern w:val="0"/>
          <w:sz w:val="25"/>
          <w:szCs w:val="25"/>
          <w:lang w:val="en-US" w:eastAsia="zh-CN" w:bidi="ar"/>
        </w:rPr>
        <w:t>六．2016年广州两会政府工作报告全文解读</w:t>
      </w:r>
      <w:bookmarkEnd w:id="1103"/>
      <w:bookmarkEnd w:id="1104"/>
      <w:bookmarkEnd w:id="1105"/>
      <w:bookmarkEnd w:id="1106"/>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各位代表：</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现在，我代表广州市人民政府，向大会作工作报告，请予审议，并请市政协委员和其他列席人员提出意见。</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lang w:val="en-US" w:eastAsia="zh-CN"/>
        </w:rPr>
      </w:pPr>
      <w:r>
        <w:rPr>
          <w:rFonts w:hint="eastAsia" w:asciiTheme="minorEastAsia" w:hAnsiTheme="minorEastAsia" w:eastAsiaTheme="minorEastAsia" w:cstheme="minorEastAsia"/>
          <w:sz w:val="21"/>
          <w:szCs w:val="21"/>
          <w:u w:val="none"/>
          <w:shd w:val="clear" w:fill="FFFFFF"/>
          <w:lang w:val="en-US" w:eastAsia="zh-CN"/>
        </w:rPr>
        <w:t>一、2015年工作回顾</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过去一年，面对经济下行压力加大的突出矛盾，我们认真贯彻党的十八大、十八届三中、四中全会和习近平总书记系列重要讲话精神，在市委正确领导下，在市人大、市政协监督支持下，坚持为民，用心做事，全力以赴稳增长、促改革、调结构、惠民生、增后劲，经济社会发展取得明显成效。</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――经济运行总体平稳。地区生产总值1.67万亿元，增长8.6%。居民消费价格涨幅2.3%。城镇登记失业率2.26%。进出口总值1306亿美元，增长9.8%。广州第四次被评为福布斯中国大陆最佳商业城市第一名。</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――质量效益持续提高。源于广州地区财政预算收入4834亿元，增长9.1%;地方一般公共预算收入1241.53亿元，增长8.7%(可比口径12.9%)。城乡居民可支配收入增长与经济增长基本同步，差距继续缩小。</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――结构调整取得实效。三次产业比重为1.42u33.56u65.02。服务业比重持续提高，高技术产业、战略性新兴产业和新业态加速壮大。万元生产总值能耗下降3.62%，主要污染物排放量明显下降。</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――社会事业蓬勃发展。科技、教育、文化、卫生、体育、治安等领域取得新进步，十件民生实事全面兑现，民生发展指数在省会城市和计划单列市中排名第一。</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一年来的主要工作及特点：</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b/>
          <w:bCs/>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一是有效应对经济下行压力，促进经济平稳较快增长。面对国内外复杂环境，坚持把发展作为第一要务，消费、投资、外需均衡增长，协同拉动经济稳中向好。</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促进投资提速。发挥投资的关键作用，推进136个重点项目，完成投资总额1109亿元。举办“新广州・新商机”招商推介会，加大重大发展平台投资力度，鼓励吸引民间投资，促进投资稳定增长。固定资产投资4889.5亿元、增长14.5%，民间投资增长24.9%。</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挖掘消费潜力。着力增强消费的拉动作用，推进重点商圈升级改造，加快国际会展中心、物流中心、采购中心建设，完善商贸功能。开展一系列专题商贸展贸活动，促进信息、文化、健康、旅游等新型消费，激发消费活力。旅游综合竞争力列全国副省级城市第一。社会消费品零售总额7697.85亿元，增长 12.5%。</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开拓外需市场。着力改善外贸环境，自贸试验区申报成功，海关特殊监管区域建设有新进展，落实出口退免税401.1亿元。拓展国际市场，开拓 “21世纪海上丝绸之路”通道，鼓励企业在国(境)外设立生产基地、营销网络和参加国际展会。发展跨境电子商务、市场采购等新业态，跨境电子贸易进出口 13.1亿元。全年商品出口总值727.15亿美元，增长15.8%。实际使用外资51.07亿美元，增长6.3%。对外投资31亿美元，增长 70.7%。</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b/>
          <w:bCs/>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二是深化重点领域改革，激发市场活力和内生动力。围绕破解制约经济社会发展深层次矛盾和问题，把改革作为根本之策，全面展开13方面226项改革事项。</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加快行政领域改革。从政府自身改起，大幅度简政放权。动态调整99项行政审批、备案事项，公布10个部门权责清单，推进居民办证制度改革，95.7%的行政审批事项可网上办理。开展政府职能转变和机构改革、事业单位分类改革，推进行政区划调整。全面推行工商登记制度改革，取消外商投资企业联合年检，加强事中事后监管，新设立市场主体增长28%，注册资本增长108.7%。</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加快财税领域改革。在全国率先建立全口径政府预决算编报体系，将所有财政性资金收支预算向市人民代表大会报告，公开部门“三公”经费预决算，清理整合财政专项资金，完善一般性财政转移支付制度，广州财政透明度排名全国第一。坚持科学理财，增收节支还债建设并重，2013年下半年以来化解存量债务 800亿元(其中，市本级552亿元，区248亿元)，存量债务削减26.7%，有效化解系统性政府债务风险。全市一般债务率15.5%(市本级 13.5%)、专项债务率26.4%(市本级25.7%)，债务率处于较低水平。扩大“营改增”试点，取消或降低16项行政事业性收费，通过减税清费为企业减负285.5亿元。</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加快投融资领域改革。创新金融平台，南沙新区金融改革创新15条政策获批，国际金融城入驻一批金融机构。新设法人金融机构12家，新增上市企业 6家、新三板企业36家，股权交易中心挂牌企业突破1000家。与中国人寿、新华人寿合作设立产业投资基金。新增一批社区及农村金融服务站、小额贷款公司、村镇银行和资金互助合作社等普惠金融机构。</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深化国有企业改革。着手国资国企改革总体设计，将65户直接监管国有企业整合成32户，推动上市公司重组整合，推进企业规范董事会建设，筹建国资发展资本投资和运营平台，加强国资监督管理和廉洁建设。</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三是注重调整经济结构，提高发展质量和效益。牢固树立“质量第一”的经济增长理念，在优化结构中稳增长，在创新驱动中促转型，为广州长远发展增添后劲。</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加快产业结构调整。围绕加快推进汽车、精细化工、重大装备、新一代信息技术、生物医药、新材料、新能源与节能环保、商贸会展、金融保险、现代物流等十大重点产业发展，出台促进战略性新兴产业、现代服务业、新业态发展等系列措施，开展专业批发市场转型试点，促进产业升级。服务业比重持续提高，增加值突破万亿元，特别是金融、物流、会展发展较快。工业发展稳中提质，规模以上工业总产值1.82万亿元、增长7.9%，汽车、石化、电子三大支柱产业增长 8.8%。战略性新兴产业增加值增长12%。移动互联网、电子商务、智能装备、生物医药、新材料等新业态和先进制造业加速壮大。农业发展平稳，增加值 237.52亿元，增长1.8%。</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加快科技创新。推进国家创新城市建设，深化科技体制机制改革，启动财政科技经费、科技企业孵化器双倍增计划，推进产学研协同创新，激发了企业创新活力。加快发展中乌巴顿焊接研究院、华南干细胞与再生医学研究中心、伯明翰大学广州中心等新型研发机构，广州知识产权法院挂牌运作，广州超算中心“天河二号”运算速度连续4次全球第一名。现有国家级实验室28家、工程中心18家、质检中心10家。推进“智慧城市”建设，吸引信息产业总部落户，入选“宽带中国”示范城市。规模以上工业高新技术产品产值8001.36亿元，增长9.1%。新增发明专利申请量14589件、授权量4590件。</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b/>
          <w:bCs/>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四是加强城市建设管理，提升国家中心城市功能和品质。围绕增强城市综合承载力，加大基础设施建设力度，强化环境治理，完善管理体制，提高综合竞争力和国际影响力。</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加强城市基础设施建设。推进交通枢纽建设，加快白云机场扩建、南沙港三期、国铁、城轨、地铁、高快速路和市政路桥等一批重大项目建设，机场第三跑道竣工，贵广、南广高铁和广乐高速、肇花高速花都段、新化快速南段建成通车，海珠有轨电车试验段开通，同德围南北高架路、金沙洲大桥拓宽、洲头咀隧道、花城大道东延线及立交等59个路桥项目竣工。新开100条公交线路，新增1000台公交运力，新建50公里公交专用道。推进一批科教文卫养老政法等设施建设，“四馆一园”前期工作基本完成，南越王宫博物馆(一期)和9个儿童公园建成开放，少年儿童图书新馆即将开放，惠爱医院江村院区扩建工程完工，城市功能不断完善。</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优化城乡生态环境。开展空气治理，实施燃煤机组超洁净排放改造，完成一批重点企业脱硫脱硝工作，淘汰1016座小锅炉和8.7万辆黄标车、老旧车，新增管道燃气用户32.2万户，中心城区基本建成“无燃煤区”，会同周边城市开展联防联控。全年空气优良天数282天，占77.5%，增加22 天，pm2.5年均浓度下降7.5%。开展水环境治理，推进市内河涌和广佛跨界河涌整治，新(扩)建一批污水处理设施，城乡自来水改造工程基本完成，北江引水、北部水厂一期抓紧推进，珠江广州河段平均水质为Ⅳ类。开展垃圾治理，启动创建全国生活垃圾分类示范城市工作，推广垃圾定时定点分类投放，完善垃圾分类收运体系，改造56座垃圾压缩站，3个资源热力电厂开工建设，逐步破解“垃圾围城”难题。防治农业面源污染，化肥、农药使用量均减少3%，规模化畜禽养殖场废弃物利用率达85%。开展生态园林建设，建成岭南花园6个、绿道300公里、生态景观林带129公里、生态公益林10万亩、4个湿地公园，完成森林公园和市内公园升级改造，“花城绿城水城”格局基本形成。</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推进城市更新改造。强化规划引领，推广“三规合一”成果，完成历史文化名城保护规划和867个行政村规划，推进重大平台核心区控规。完善节约集约用地机制，查处闲置土地93宗、434公顷，查处违法用地1228宗、涉及耕地5458亩。开展“三旧”改造，加快成片连片改造，盘活“烂尾楼”35 宗，整治37个城中村安全隐患和448个专业市场管线，城市面貌出现新变化。</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提升城市综合治理水平。推进社区网格化服务管理，完成314个幸福社区创建工作。加强城管综合执法，提高市容景观管理水平，集中整治乱摆卖和占道经营，拆除违法建设110万平方米、违法户外广告3.1万平方米，查处违法施工2720宗，整治“群租房”2.2万套。推进平安广州建设，开展安全生产隐患专项整治，保持高压打假治劣态势，破获食品药品类犯罪案件768宗，推动家禽“集中屠宰、冷链配送、生鲜上市”，新增1110间学校食堂安装视频监控系统，组建反恐力量，组织“六大专项”、“雷霆扫毒”等整治行动，完善立体化社会治安防控体系，刑事、治安类警情下降8.9%，群众治安满意度持续提高。</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五是发展社会民生事业，促进社会公平正义。高度重视民生，市本级一般公共预算支出的76.3%用于民生和各项公共事业，公共服务体系不断健全。</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保障群众基本生活。组织职业培训，应届广州生源高校毕业生就业率93.3%，城镇新增就业27.08万人。完成2998人积分入户。筹建保障房 (含租赁补贴)1.56万套、基本建成1.96万套，改造农村泥砖房和危房9000户，着手建设来穗人员公租房。五险参保人数达2649.7万人次，连续 8年提高城乡低保标准，实施城乡居民大病医疗保险制度和商业保险医疗救助制度，企业退休人员月人均养老金突破3000元，农转居人员养老金提高9%。改造升级农村敬老院和413个老年人活动站点，动工新建8325张养老床位。</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大力发展社会事业。推进教育发展，完成第一期学前教育三年行动计划，实施异地中考，实施教育城建设和大学城提升计划，完善民办教育财政差别化扶持机制，9个区成功创建全国义务教育发展基本均衡县。推进文化繁荣，精神文明创建活动蓬勃开展，开展文化遗产普查，启动文物保护专项资金，扶持非国有文物保护，举办系列国际大型文化活动，完成惠民演出、免费门票、广电节目覆盖等惠民实事，基本完成《广州大典》编纂出版，音乐剧《西关小姐》荣获中宣部“五个一工程”奖。发展医疗卫生事业，加强基层医疗卫生机构建设，推广镇村医疗一体化管理，开展区域医疗联合体试点，组织全科医生培训，推行家庭医生契约服务，组织县级公立医院改革。启动应急机制，防控登革热、埃博拉、禽流感等疫情。推进人口计生服务工作，落实单独二孩政策。发展体育事业，举办10余项国际体育赛事，30个小型足球场、36个“一站两点”、公共体育场馆优惠开放等惠民实事全部完成。</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加强“三农”工作。加快农业基础设施建设，完成21.3万亩高标准基本农田建设，新增2.1万亩标准化菜田。发展现代农业，8个市级现代农业园区建成10.9万亩。深化农村改革，开展土地承包经营权确权登记试点，推进集体建设用地使用权流转，建成集体经济“三资”交易平台。建设27个美丽乡村和 3个名镇、41个名村。市财政安排4.85亿元扶贫，新一轮农村扶贫开发取得成效。</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推进各项事业全面发展。成功举办第二届广州奖及2014中国国际友好城市大会暨广州国际城市创新大会，成立广州-奥克兰-洛杉矶三城经济联盟，广州成为世界大都市协会亚太地区总部所在地并当选首任联合主席。开展经济普查，普法宣传、法律援助、人民调解工作进一步加强，建立少数民族服务体系。推进梅州、清远、湛江帮扶，对口支援新疆喀什、西藏波密、贵州黔南等地区成效明显。国防动员、海防和打私、双拥和优抚安置、宗教、司法行政、妇女儿童、残疾人、慈善、侨务、对台、贸促、口岸、应急、气象、地震、民防、审计、统计、参事、文史、档案、保密、修志、仲裁、红十字会等工作取得新进步。</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六是加强政府自身建设，增强政府行政效能。</w:t>
      </w:r>
      <w:r>
        <w:rPr>
          <w:rFonts w:hint="eastAsia" w:asciiTheme="minorEastAsia" w:hAnsiTheme="minorEastAsia" w:eastAsiaTheme="minorEastAsia" w:cstheme="minorEastAsia"/>
          <w:sz w:val="21"/>
          <w:szCs w:val="21"/>
          <w:u w:val="none"/>
          <w:shd w:val="clear" w:fill="FFFFFF"/>
        </w:rPr>
        <w:t>实施重大行政决策事项目录、听证目录和专家论证办法，政府决策更加科学透明。坚持以公开为常态、不公开为例外的原则，主动公开政府信息108.65万条、依申请公开事项8939宗，市政府定期组织新闻发布会，开通市政府常务会议数据库网页。整合34个部门和各区的55条热线为“12345”政府服务热线。推进依法行政，起草地方性法规草案5项，制定政府规章13项和规范性文件27项，受理行政复议案件 1337宗。高度重视各级人大代表议案决议、代表建议、政协提案办理工作，全年办理全国、省、市人大代表建议373件和政协提案510件，办理质量不断提高。继续推进2012年2件和2013年1件议案决议的办理落实，加快“珠江黄金岸线”建设和城市废弃物处置利用，深化“村改居”管理体制综合改革。严格落实中央八项规定精神，持续纠正“四风”，清理行政事业单位“小金库”，“三公”经费较上年减少23.4%，实施公共服务廉洁化“双十部门、双百实事”工程。加大廉政建设和反腐败工作力度，一批违法违纪人员受到惩处。广州被《中国法治政府评估报告2014》、《广东省地方政府整体绩效评估报告》评为第一名。</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各位代表，过去一年的成绩来之不易。这是党中央、国务院和省委、省政府及市委正确领导的结果，是全市人民团结奋斗的结果。我代表广州市人民政府，向全市人民、驻穗部队官兵、各民主党派、人民团体以及社会各界人士表示崇高的敬意!向关心支持广州改革发展的港澳台同胞、海外侨胞、国际友人表示衷心的感谢!</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我们清醒认识到，我市经济社会发展中还存在不少矛盾和问题：</w:t>
      </w:r>
      <w:r>
        <w:rPr>
          <w:rFonts w:hint="eastAsia" w:asciiTheme="minorEastAsia" w:hAnsiTheme="minorEastAsia" w:cstheme="minorEastAsia"/>
          <w:sz w:val="21"/>
          <w:szCs w:val="21"/>
          <w:u w:val="none"/>
          <w:shd w:val="clear" w:fill="FFFFFF"/>
          <w:lang w:val="en-US" w:eastAsia="zh-CN"/>
        </w:rPr>
        <w:t>GDP</w:t>
      </w:r>
      <w:r>
        <w:rPr>
          <w:rFonts w:hint="eastAsia" w:asciiTheme="minorEastAsia" w:hAnsiTheme="minorEastAsia" w:eastAsiaTheme="minorEastAsia" w:cstheme="minorEastAsia"/>
          <w:sz w:val="21"/>
          <w:szCs w:val="21"/>
          <w:u w:val="none"/>
          <w:shd w:val="clear" w:fill="FFFFFF"/>
        </w:rPr>
        <w:t>未能完成预期目标，这既有经济下行压力加大的客观原因，也有对经济运行规律把握不够好的主观原因。经济增长亮点少，工业投资规模小，缺少大项目支撑。产业层次不高，金融、总部经济、科技和人才存在明显差距，新兴产业处于初创时期、体量不大，转型升级任务艰巨。劳动力、土地综合成本上升，融资难、融资贵的问题影响实体经济发展。未来几年偿债量较大,潜在风险不容忽视。城市基础设施承载力和市政配套不足，交通拥堵、环境污染、安全生产风险依然突出，大气、水环境治理和垃圾分类处理任重道远。防控登革热等流行性疫病存在薄弱环节，就业、住房、教育、医疗、养老、社保、食品药品安全、城市管理、社会治安等方面群众不满意的地方依然较多。政府职能转变不到位,社会信用体系不健全，腐败问题时有发生，少数公职人员不勤不廉现象依然存在。对这些问题，政府要高度重视，牢记责任使命，增强忧患意识，勇于担当，扎实有效解决问题，不辜负人民群众的厚望。</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b/>
          <w:bCs/>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二、2016年工作安排</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今年，是全面深化改革的关键之年，是全面推进依法治国的开局之年，是全面完成“十二五”规划的收官之年。市委十届六次全会围绕适应经济新常态、实施“一带一路”战略、推进自贸试验区建设、深化泛珠三角合作的新变化新情况新问题，明确了经济社会发展的目标任务，作出全面推进依法治市的决定，承载着全市人民的深切期望。我们要在全球城市体系中找标杆，从国家大战略中找动力，从区域发展中找动力，从全球发展要素配置和国际产业分工中找动力，主动作为，勇闯难关，努力实现我市经济社会发展提质增效。</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今年政府工作总体要求是：全面贯彻落实党的十八大、十八届三中、四中全会和中央经济工作会议精神，紧紧围绕巩固和提升国家中心城市地位，坚持稳中求进工作总基调，坚持以人为本、可持续发展，主动适应经济发展新常态，全面实施城市创新发展战略，深化改革开放，强化法治建设，突出结构调整，优化生态环境，提升城市品质，改善民生福祉，打造国际商贸中心、国际航运中心、世界文化名城和华南交通枢纽，促进经济平稳健康发展和社会和谐稳定。</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今年经济社会发展主要预期目标是：地区生产总值增长8%;地方一般公共预算收入增长10%(可比口径);固定资产投资增长14%;社会消费品零售总额增长10.5%;商品出口总值增长10%;万元生产总值能耗下降2.7%以上，化学需氧量、氨氮、二氧化硫和氮氧化物排放总量分别下降0.2%、1 %、1%和2%;城乡居民收入增长与经济增长基本同步;城市居民消费价格涨幅控制在3%左右。重点抓好五个方面工作：</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b/>
          <w:bCs/>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(一)深入推进改革创新。改革创新是广州经济快速发展的制胜法宝。要围绕激发市场活力，以经济改革为抓手，以城市创新为动力，以克服短板为突破口，培育新的经济增长点。</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深化重点领域改革。全力推进南沙新区和自贸试验区建设，落实外商投资负面清单，争取启运港退税、汽车整车转口保税、汽车平行进口、跨境人民币贷款、离岸数据服务等改革试点，复制上海自贸试验区海关监管和检验检疫制度创新措施，建立知识产权保护机制，形成与国际投资贸易通行规则相衔接的基本制度框架。继续简政放权，再调整一批行政审批、备案事项，实施权责清单，推行审批事项联网通办，完成政府职能转变、机构改革和区划调整。加快推进价格改革，推行 “三证合一”工商登记制度，加强事中事后监管，完善社会信用体系。深化财税改革，贯彻落实新预算法，推进政府事权和支出责任相适应制度改革，探索建立跨年度预算平衡机制和实施中期财政规划，完善财政预算绩效管理和政府购买服务改革，完成“营改增”扩面任务，稳步推进税制改革，完善政府性债务管理和防范化解债务风险体系。深化投融资改革，出台企业投资管理体制改革意见，推进企业上市“双百工程”，鼓励民间资本设立金融机构，加快发展创业及股权投资市场。深化国企改革，实施“清单管理”国资监管模式，组建国有资本投资和运营公司，强化资本运作和市场化选人用人机制，发展混合所有制经济，完善公司法人治理结构，激发国有企业活力。</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推进产业创新发展。坚持先进制造业和现代服务业双轮驱动，加快高端高质高新产业发展，构建集群集聚集约产业体系，做大做强做优十大重点产业，打造产业高地。促进制造业高端化，发展电动汽车，培育轨道交通龙头企业，建设工业机器人及智能装备基地、再生医学等一批高端项目，加快航空和海洋工程装备发展。促进战略性新兴产业发展，建设移动互联网创新产业基地、国际生物岛、国际健康产业城、国际创新城、全生物降解塑料等重大园区和项目，重点发展手机游戏、可穿戴电子产品、高端医疗器械、高端金属材料、高性能高分子材料等产业。促进新业态发展，加快建设新业态总部经济产业园、汽车服务业产业园、融资租赁产业园等15个示范园区，发展工业机器人、电子商务、科技服务、现代物流、工业设计、文化创意、3d打印、大数据应用、卫星导航、移动互联网等新业态。促进传统产业优化提升，推进传统制造业企业技术改造，基本完成“退二进三”任务，推进全国旅游综合改革试点，推动专业批发市场向展贸化、信息化、标准化发展。</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大力发展科技、金融、总部经济。实施创新驱动战略。继续推进财政科技经费和科技企业孵化器双倍增计划，以“一区多园”模式统筹科技园区发展，申报国家自主创新示范区和国家全面创新改革试点。加大科技成果转化力度，组建一批产学研协同创新联盟，推进科技服务业发展，引进和共建新型研发机构，加快广州超算中心应用推广，实施羊城创新创业人才支持计划，推进粤港澳人才合作示范区和人才资源服务产业园建设，增强自主创新能力。建设知识产权枢纽城市，设立知识产权交易中心，推进国家版权贸易基地建设。推进金融创新发展，完善金融机构主体体系，争取新设一批新型金融机构，重点建设广州国际金融城和南沙现代金融服务区，举办第四届中国(广州)国际金融交易・博览会，出台互联网金融、普惠金融扶持政策，探索建立互联网金融征信体系，积极开展跨境人民币贷款、小额贷款保证保险等创新业务，促进新型金融服务业态的集聚发展。推进总部经济发展，加大总部企业引进力度，实施总部招商行动计划，建立总部企业协调服务机制，加紧在建总部项目建设，吸引航空、会展、电子商务、互联网、智能装备等一批总部项目落户;培育本土总部企业，推进华南地区大中型骨干企业新业态总部基地建设，发展泛珠总部经济区，支持楼宇经济提升发展，促进小微企业健康发展，推动国有企业和老字号企业兼并重组，打造“企业航母”。</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b/>
          <w:bCs/>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(二)促进经济提质增效。发挥“三驾马车”均衡拉动作用，优化经济发展空间布局，促进经济行稳致远。</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发挥消费的基础作用。抓住国家推进消费升级的机遇，加快建设国家电子商务示范城市，促进网上购物和农村电商发展，扩大移动互联网、物联网等信息消费，办好广州国际美食节，大力发展养老健康、文化娱乐、体育健身、旅游休闲和时尚消费。着力打造商贸平台，组建国家级珠宝玉石交易所，设立华南有色金属交易中心，开展国内贸易流通体制改革综合试点、物流标准化试点、餐饮业转型试点，强化消费集聚功能。拓展广货市场腹地，积极参与珠江-西江流域经济带、珠三角、泛珠三角合作，推进广佛肇、广清一体发展，开展高铁沿线城市展销活动，继续推行“广货全国行、广货网上行”展贸活动，扩大消费需求。培育消费潜力，落实收入分配制度改革，健全工资增长机制。</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发挥投资的关键作用。优化投资结构，强化重点项目带动，推进156个基础设施、产业、民生重点项目建设，实现年度投资1180亿元。加大招商引资力度，继续举办“新广州・新商机”招商推介活动，利用广交会、达沃斯分论坛等平台拓展招商渠道。扩大民间投资，推出一批民间投资重点项目，在准公益领域面向民间资本开放，促进投资稳定增长。</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发挥出口的支撑作用。推动投资便利化，实施外商准入前国民待遇加负面清单管理模式，实行境外投资备案管理，引进国际高端会议展览，建设国际贸易单一窗口，推行关检合作“三个一”、 口岸管理“三互”等试点，营造市场化、法治化、国际化营商环境。培育外贸竞争新优势，发展跨境贸易电子商务、保税物流、租赁贸易、市场采购等新业态，发展服务贸易和服务外包。加强与“一带一路”沿线城市合作，鼓励企业赴境外投资和承包工程，参与海外工业园区、经贸合作区建设。扩大先进技术设备、关键零部件和大宗商品进口。推进中以生物产业孵化基地、中新知识城院士专家创新创业园等合作项目，组织开展中欧区域政策合作试点。拓展国际友城交流，深化穗港澳台合作，提高对外开放水平。</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发挥南沙、黄埔、增城三个国家级开发区的主引擎作用。南沙要用好用足国家战略政策，抓住自贸试验区和国家级新区双重政策优势，谋划高水平对外开放和投资贸易便利化，加快投资、贸易、金融、监管制度创新，加紧实施金融创新15条政策，落实部际联席会议15条支持事项，抓紧推进港口、地铁、快速路等交通基础设施建设，加快发展航运金融、物流和海洋经济，迅速壮大经济体量，建设国际航运中心和物流中心。黄埔要抓住区划调整的契机，以“两城一岛”为核心，抓紧推进中新知识城上升为国家战略，加快电子商务、检验检测、智能装备、港航服务等专业园区建设，发展知识经济，打造知识产权枢纽和知识密集型产业集聚高地。增城要发挥国家级开发区的政策优势，加快牛仔服装等传统产业转型升级，加快低碳总部园、电子五所、健康医疗综合体等重点产业项目建设，引进一批带动力强的龙头企业，发展中小微金融服务区和普惠金融，快速提升经济实力。同时，空港经济区要大力发展跨境电子商务、现代物流、外贸展示、飞机维修制造和租赁等临空产业。</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b/>
          <w:bCs/>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三)提升城市功能品质。城市发展，关系人民群众福祉，关乎城市未来。围绕建设干净整洁平安有序和有文化底蕴、有岭南特色、有开放魅力的现代化生态宜居城市，科学规划，注重长远，打牢基础，重点推进，全面提升城市综合竞争力和国际影响力。</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强化基础设施建设。大力推进3个空港项目、5个港航项目、9个铁路工程、6条城际轨道、11条地铁、11条高快速路和130个市政道路项目建设，推进白云机场噪音区治理，新建一批公交设施和停车场，抓好与周边6市58个互联互通重点交通项目，提升交通枢纽功能。加快“四馆一园”、海事博物馆、粤剧艺术博物馆、南粤先贤馆、南汉二陵博物馆、华侨博物馆、第三少年宫等文化设施建设。加快基层医疗卫生机构标准化建设和市属三级医院建设，加快政法设施建设，推进老人院、日间托老机构等养老设施建设，完善城市服务功能。</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加快城市更新改造。扩大“三规合一”成果应用，加快重大项目规划审批和用地保障，加大土地收储力度，划定城市开发边界、永久基本农田、生态保护红线。加快更新改造步伐，完善城市更新政策，体现城市岭南文化特色，推进同德围、金沙洲、罗冲围、国际金融城、大坦沙岛、广钢新城、广纸片区、鱼珠旧城、海珠生态城等成片连片改造项目，支持历史街区活化利用，为城市发展腾出空间。推进城中村综合治理，开展垃圾处理、管线下地、消防隐患、管道煤气和安全用电整治行动，加强对乱摆卖、“三非”外国人、出租屋集中整治，改善人居环境。开展专业市场整治行动，推进安全隐患整改，改善城市面貌。</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推进城乡一体发展。提升农业综合生产能力，抓好5个万亩蔬菜生产基地、8个市级现代农业园区建设，建设海鸥岛生态旅游岛，发展生态农业、观光农业，推动农民专业合作社示范社和家庭农场建设。深化农村改革，铺开土地承包经营权确权登记颁证，深化集体经济股份合作制改革，健全土地流转服务机制，推动土地承包经营权抵押担保贷款试点，加快发展农业保险，完善生态保护补偿机制，扩大生态公益林补偿面积，实现生态公益林补偿全覆盖。加强新农村建设，推进美丽乡村、名镇名村、幸福社区创建工作，开展农村土地和环境卫生综合整治，建设新型城镇化示范镇，改善农村人居环境。抓好新一轮市内农村扶贫工作。</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强化空气和水环境治理。开展清洁能源和火电机组改造，推进“无燃煤街(镇)”创建工作，完成7台燃煤设备超洁净排放改造，完成水泥企业降氮脱硝及除尘改造，淘汰7.77万台黄标车及老旧车，增加管道燃气用户50万户，加强建筑工地和煤、沙码头扬尘管理，完成60%重点挥发性有机物排放企业治理，建立大气污染源清单，提升空气质量。实施南粤水更清行动计划，加强流溪河水源地保护，推进16条广佛跨界河涌整治，新(扩)建16座污水处理厂，城市生活污水处理率达92.5%。新建120个行政村生活污水治理设施，农村生活污水处理率达46%。提高供水保障能力，建设北江引水工程、北部水厂一期及牛路水库工程，完成农村自来水改造，城市饮用水源水质达标率稳定在100%。</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加强生态环境保护。打造北部旅游、中部休闲、南部滨水生态片区，新增生态景观林带80公里、绿道300公里、森林公园10个，推进生态景观工程，完成儿童公园建设。建立受污染工业场地清单，开展未批先建、无证排污、偷排偷放等整治行动，实施重金属污染综合防治，提高环境质量。创建全国生活垃圾分类示范城市，发展循环经济产业园区。</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b/>
          <w:bCs/>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(四)统筹做好民生社会事业。政府的根本目的是让人民群众过上好日子。坚持把改善民生作为工作出发点和落脚点，建机制、补短板、兜底线，不断提高人民生活水平。</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全面发展社会事业。发展教育事业。实施第二期学前教育三年行动计划和特殊教育提升计划，全面推进义务教育均衡发展，推动国家中小学教育质量综合评价改革实验区工作，完善中小学幼儿园招生制度，推进“区管校用”教师管理体制改革，构建现代职业教育体系，促进民办教育规范特色发展，提高高等教育质量，创建“广东省推进教育现代化先进市”。发展文化事业。大力培育和践行社会主义核心价值观，扎实推进文明城市创建工作，完成全市文化遗产普查，加强抗战遗址等文化遗产保护，开展群众文化活动，组织送戏下基层，加快广播电视“村村通”和无线覆盖升级，举办音乐金钟奖、戏剧梅花奖、纪录片节等大型文化活动，鼓励社会力量参与文化发展。发展卫生事业。继续推进医疗卫生机构建设，深化县级公立医院改革和基层医疗卫生机构综合改革，开展家庭医生契约式服务，推进医联体试点，推行基层首诊、双向转诊，加强住院医师和全科医师培训，鼓励支持社会资本举办医疗机构，做好传染性疾病防控和应急救治。加强人口计生服务工作。发展体育事业。举办大型国际体育赛事，开展群众性体育活动。加强城市民族工作，促进宗教关系和谐，完善公共气象服务，扩大法律援助覆盖面，推进“六五”普法，深化质量强市创建工作，实施标准化战略，开展援疆、援藏、梅州、清远等扶贫工作和全国“双拥模范城”创建工作。继续做好国防动员、海防、打私、侨务、统计、对台、应急、地震、民防、参事、文史、档案、保密、修志、慈善等工作。</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提高社会保障水平。提高困难群众住房保障水平，在来穗人员和城市公共服务人员公租房建设上有所突破，构建健全有序的住房保障体系。保障失业人员、老龄人口、低收入困难家庭等的基本生活。完善促进就业创业机制，开展高校毕业生、就业困难群体、农村劳动力就业帮扶，保持就业稳定。扩大社保覆盖面，提高企业退休人员、农转居人员和城乡居民养老保险待遇，建立工伤保险待遇调节机制，制定残疾人医疗保险、养老保险办法，构建普惠型社会保险体系。推进机关事业单位养老保险制度改革。推进全国养老服务业综合试点，鼓励社会力量参与养老服务，建设居家养老指导服务平台。实现殡葬基本服务均等化。</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推进平安广州建设。严厉打击制售假违法行为，营造规范、公平、有序的市场环境。开展食品药品安全整治和社会共治，建设“食得放心”城市。落实安全生产责任，组织重点领域安全专项整治，提升安全生产事故应急救援能力。强化城市精细化管理，完善城市管理综合执法体制，维护市容环境秩序，整治“六乱” 黑点，查处违法户外广告，重点打击违法建设，加强“五类车”治理。实施人民调解、行政调解、司法调解联动，培育司法社工机构，推进矛盾纠纷排查化解，深化社区矫正工作。防范和打击涉恐涉暴违法犯罪，加强互联网安全管理，加大金融和通讯诈骗犯罪打击力度，动态监管重点地区和场所治安形势，加强地铁公交等重点行业技防物防建设，提升群体性事件应急处置水平，维护社会和谐稳定。</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b/>
          <w:bCs/>
          <w:sz w:val="21"/>
          <w:szCs w:val="21"/>
          <w:u w:val="none"/>
          <w:shd w:val="clear" w:fill="FFFFFF"/>
        </w:rPr>
      </w:pPr>
      <w:r>
        <w:rPr>
          <w:rFonts w:hint="eastAsia" w:asciiTheme="minorEastAsia" w:hAnsiTheme="minorEastAsia" w:eastAsiaTheme="minorEastAsia" w:cstheme="minorEastAsia"/>
          <w:b/>
          <w:bCs/>
          <w:sz w:val="21"/>
          <w:szCs w:val="21"/>
          <w:u w:val="none"/>
          <w:shd w:val="clear" w:fill="FFFFFF"/>
        </w:rPr>
        <w:t>继续办好十件民生实事</w:t>
      </w:r>
      <w:r>
        <w:rPr>
          <w:rFonts w:hint="eastAsia" w:asciiTheme="minorEastAsia" w:hAnsiTheme="minorEastAsia" w:cstheme="minorEastAsia"/>
          <w:b/>
          <w:bCs/>
          <w:sz w:val="21"/>
          <w:szCs w:val="21"/>
          <w:u w:val="none"/>
          <w:shd w:val="clear" w:fill="FFFFFF"/>
          <w:lang w:eastAsia="zh-CN"/>
        </w:rPr>
        <w:t>：</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一是加强食品安全监管。对本地食品生产企业和食品重点经营主体(超市、食品批发市场)实施100%监督抽检，对食品品种 (28大类加工产品、6大类食用农产品)实施100%监督抽检，累计抽检不少于23000批次。加大对农贸市场、食杂店等经营主体的日常巡查、监督抽检力度。</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二是促进和稳定就业。举办300场次就业专场招聘会，资助劳动力技能晋升培训5万人，实现广州生源应届高校毕业生就业率达90%以上，全市城镇新增就业人数20万以上，帮扶16万名城镇登记失业人员实现再就业，城镇登记失业率控制在3.5%以内。</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三是完善社区居家养老服务设施网络。新建50个日间托老机构，实现全市所有街镇建有日间托老机构。四是提高特殊人群救助水平。城乡低保标准提高到不低于650元，实现城乡低保标准一体化;从7月1日起，农村五保对象供养标准100%达到当地农村上年度人均收入水平。</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五是加强基层慢性病防治服务。为60万名高血压患者和17万名糖尿病患者免费提供首诊测血压、建立健康档案、随访干预等健康管理服务。基本公共卫生服务经费从每人每年40元提高到50元。</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六是加强城中村整治。推进城中村用电改造，缓解78个频繁停电城中村的用电难问题。新增城中村视频监控摄像头9000个，提高城中村的视频覆盖率。</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七是加强公共交通体系建设。新增50公里公交专用道，提高公交车快速通行能力;优化调整及新增公交线路50条，投放1100台清洁能源公交车辆。增加交通信号自动化控制路口40个，实现全市80%以上的路口自动化管理;加强对自动化设备的检测维护，确保设备完好率达95%;优化芳村大道等36条“绿波带”交通信号灯设置，使交通更加顺畅。</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八是加强住房保障。新开工建设、筹集保障性住房1.37万套，新增发放住房租赁补贴1800户。扩大户籍家庭住房保障覆盖面，将户籍家庭住房保障收入线准入标准从年人均可支配收入 20663元调整至29434元。住房租赁补贴标准从每平方米20元提高到25元。</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九是提高生活垃圾无害化处理能力。全面实施垃圾分类管理，继续推广生活垃圾定时定点分类投放模式;全力推进全市大型垃圾处理设施建设，新增无害化处理能力3000吨/日。</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76"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none"/>
          <w:shd w:val="clear" w:fill="FFFFFF"/>
        </w:rPr>
      </w:pPr>
      <w:r>
        <w:rPr>
          <w:rFonts w:hint="eastAsia" w:asciiTheme="minorEastAsia" w:hAnsiTheme="minorEastAsia" w:eastAsiaTheme="minorEastAsia" w:cstheme="minorEastAsia"/>
          <w:sz w:val="21"/>
          <w:szCs w:val="21"/>
          <w:u w:val="none"/>
          <w:shd w:val="clear" w:fill="FFFFFF"/>
        </w:rPr>
        <w:t>十是加强社区文化康乐设施建设。建设34个社区小型足球场。推进全市12个街镇综合性文化服务中心试点建设。</w:t>
      </w:r>
    </w:p>
    <w:p>
      <w:pPr>
        <w:pStyle w:val="2"/>
        <w:keepNext w:val="0"/>
        <w:keepLines w:val="0"/>
        <w:widowControl/>
        <w:suppressLineNumbers w:val="0"/>
        <w:spacing w:before="0" w:beforeAutospacing="0" w:after="0" w:afterAutospacing="0" w:line="570" w:lineRule="atLeast"/>
        <w:ind w:left="0" w:right="0"/>
        <w:jc w:val="left"/>
        <w:rPr>
          <w:rStyle w:val="17"/>
          <w:rFonts w:hint="eastAsia" w:ascii="Microsoft Yahei" w:hAnsi="Microsoft Yahei" w:eastAsia="Microsoft Yahei" w:cs="Microsoft Yahei"/>
          <w:b/>
          <w:i w:val="0"/>
          <w:caps w:val="0"/>
          <w:color w:val="333333"/>
          <w:spacing w:val="0"/>
          <w:kern w:val="0"/>
          <w:sz w:val="25"/>
          <w:szCs w:val="25"/>
          <w:lang w:val="en-US" w:eastAsia="zh-CN" w:bidi="ar"/>
        </w:rPr>
      </w:pPr>
      <w:bookmarkStart w:id="1107" w:name="_Toc27733"/>
      <w:bookmarkStart w:id="1108" w:name="_Toc14088"/>
      <w:bookmarkStart w:id="1109" w:name="_Toc22150"/>
      <w:bookmarkStart w:id="1110" w:name="_Toc16897"/>
      <w:r>
        <w:rPr>
          <w:rStyle w:val="17"/>
          <w:rFonts w:hint="eastAsia" w:ascii="Microsoft Yahei" w:hAnsi="Microsoft Yahei" w:eastAsia="Microsoft Yahei" w:cs="Microsoft Yahei"/>
          <w:b/>
          <w:i w:val="0"/>
          <w:caps w:val="0"/>
          <w:color w:val="333333"/>
          <w:spacing w:val="0"/>
          <w:kern w:val="0"/>
          <w:sz w:val="25"/>
          <w:szCs w:val="25"/>
          <w:lang w:val="en-US" w:eastAsia="zh-CN" w:bidi="ar"/>
        </w:rPr>
        <w:t>七．2016深圳市政府工作报告</w:t>
      </w:r>
      <w:bookmarkEnd w:id="1107"/>
      <w:bookmarkEnd w:id="1108"/>
      <w:bookmarkEnd w:id="1109"/>
      <w:bookmarkEnd w:id="1110"/>
    </w:p>
    <w:p>
      <w:pPr>
        <w:pStyle w:val="1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76" w:right="0" w:rightChars="0"/>
        <w:jc w:val="center"/>
        <w:textAlignment w:val="auto"/>
        <w:rPr>
          <w:rStyle w:val="17"/>
          <w:rFonts w:hint="eastAsia" w:ascii="黑体" w:eastAsia="黑体" w:cs="黑体"/>
          <w:color w:val="000000" w:themeColor="text1"/>
          <w:sz w:val="36"/>
          <w:szCs w:val="36"/>
          <w:shd w:val="clear" w:fill="FFFFFF"/>
          <w:lang w:val="en-US" w:eastAsia="zh-CN"/>
          <w14:textFill>
            <w14:solidFill>
              <w14:schemeClr w14:val="tx1"/>
            </w14:solidFill>
          </w14:textFill>
        </w:rPr>
      </w:pPr>
      <w:r>
        <w:rPr>
          <w:rStyle w:val="17"/>
          <w:rFonts w:hint="eastAsia" w:ascii="黑体" w:eastAsia="黑体" w:cs="黑体"/>
          <w:color w:val="000000" w:themeColor="text1"/>
          <w:sz w:val="36"/>
          <w:szCs w:val="36"/>
          <w:shd w:val="clear" w:fill="FFFFFF"/>
          <w:lang w:val="en-US" w:eastAsia="zh-CN"/>
          <w14:textFill>
            <w14:solidFill>
              <w14:schemeClr w14:val="tx1"/>
            </w14:solidFill>
          </w14:textFill>
        </w:rPr>
        <w:t>2016年深圳市政府工作报告</w:t>
      </w:r>
    </w:p>
    <w:p>
      <w:pPr>
        <w:pStyle w:val="1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rightChars="0" w:firstLine="420"/>
        <w:jc w:val="center"/>
        <w:textAlignment w:val="auto"/>
        <w:rPr>
          <w:rFonts w:hint="eastAsia" w:asciiTheme="minorEastAsia" w:hAnsiTheme="minorEastAsia" w:eastAsiaTheme="minorEastAsia" w:cstheme="minorEastAsia"/>
          <w:b/>
          <w:kern w:val="0"/>
          <w:sz w:val="21"/>
          <w:szCs w:val="21"/>
          <w:u w:val="none"/>
          <w:shd w:val="clear" w:fill="FFFFFF"/>
          <w:lang w:val="en-US" w:eastAsia="zh-CN" w:bidi="ar"/>
        </w:rPr>
      </w:pPr>
      <w:r>
        <w:rPr>
          <w:rFonts w:hint="eastAsia" w:asciiTheme="minorEastAsia" w:hAnsiTheme="minorEastAsia" w:cstheme="minorEastAsia"/>
          <w:b/>
          <w:kern w:val="0"/>
          <w:sz w:val="21"/>
          <w:szCs w:val="21"/>
          <w:u w:val="none"/>
          <w:shd w:val="clear" w:fill="FFFFFF"/>
          <w:lang w:val="en-US" w:eastAsia="zh-CN" w:bidi="ar"/>
        </w:rPr>
        <w:t>——</w:t>
      </w:r>
      <w:r>
        <w:rPr>
          <w:rFonts w:hint="eastAsia" w:asciiTheme="minorEastAsia" w:hAnsiTheme="minorEastAsia" w:eastAsiaTheme="minorEastAsia" w:cstheme="minorEastAsia"/>
          <w:b/>
          <w:kern w:val="0"/>
          <w:sz w:val="21"/>
          <w:szCs w:val="21"/>
          <w:u w:val="none"/>
          <w:shd w:val="clear" w:fill="FFFFFF"/>
          <w:lang w:val="en-US" w:eastAsia="zh-CN" w:bidi="ar"/>
        </w:rPr>
        <w:t>2016年1月31日在深圳市第六届人民代表大会第二次会议上</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76" w:leftChars="0" w:right="0" w:rightChars="0" w:firstLine="420" w:firstLineChars="200"/>
        <w:jc w:val="center"/>
        <w:textAlignment w:val="auto"/>
        <w:outlineLvl w:val="9"/>
        <w:rPr>
          <w:rFonts w:hint="eastAsia" w:asciiTheme="minorEastAsia" w:hAnsiTheme="minorEastAsia" w:eastAsiaTheme="minorEastAsia" w:cstheme="minorEastAsia"/>
          <w:b/>
          <w:kern w:val="0"/>
          <w:sz w:val="21"/>
          <w:szCs w:val="21"/>
          <w:u w:val="none"/>
          <w:shd w:val="clear" w:fill="FFFFFF"/>
          <w:lang w:val="en-US" w:eastAsia="zh-CN" w:bidi="ar"/>
        </w:rPr>
      </w:pPr>
      <w:r>
        <w:rPr>
          <w:rFonts w:hint="eastAsia" w:asciiTheme="minorEastAsia" w:hAnsiTheme="minorEastAsia" w:eastAsiaTheme="minorEastAsia" w:cstheme="minorEastAsia"/>
          <w:b/>
          <w:kern w:val="0"/>
          <w:sz w:val="21"/>
          <w:szCs w:val="21"/>
          <w:u w:val="none"/>
          <w:shd w:val="clear" w:fill="FFFFFF"/>
          <w:lang w:val="en-US" w:eastAsia="zh-CN" w:bidi="ar"/>
        </w:rPr>
        <w:t>市长 许勤</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各位代表：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现在，我代表深圳市人民政府向大会作政府工作报告，请予审议，并请各位政协委员和其他列席人员提出意见。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b/>
          <w:i w:val="0"/>
          <w:color w:val="494949"/>
          <w:sz w:val="21"/>
          <w:szCs w:val="21"/>
          <w:shd w:val="clear" w:fill="FFFFFF"/>
        </w:rPr>
        <w:t>一、2015年工作回顾和“十二五”发展成就</w:t>
      </w:r>
      <w:r>
        <w:rPr>
          <w:rFonts w:hint="eastAsia" w:asciiTheme="minorEastAsia" w:hAnsiTheme="minorEastAsia" w:eastAsiaTheme="minorEastAsia" w:cstheme="minorEastAsia"/>
          <w:color w:val="494949"/>
          <w:sz w:val="21"/>
          <w:szCs w:val="21"/>
          <w:shd w:val="clear" w:fill="FFFFFF"/>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2015年是落实市第六次党代会部署的开局之年，是全面完成“十二五”目标任务的收官之年。我们深入贯彻落实党的十八大和十八届三中、四中、五中全会，习近平总书记系列重要讲话及对深圳工作重要批示精神，在党中央国务院、省委省政府和市委的坚强领导下，按照“五位一体”总体布局和“四个全面”战略布局，围绕建设现代化国际化创新型城市目标，坚持解放思想、真抓实干，突出质量引领、创新驱动、绿色低碳，着力稳增长、优结构、促改革、惠民生、防风险，较好地完成了市六届人大一次会议确定的目标任务。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初步核算，本市生产总值1.75万亿元，增长8.9%。规模以上工业增加值6785亿元，增长7.7%。固定资产投资3298亿元，增长21.4%。辖区公共财政收入7238.8亿元，地方一般公共预算收入2727.1亿元，分别增长30.4%和30.9%。进出口总额2.75万亿元，其中出口1.64万亿元，连续23年居国内城市首位。社会消费品零售总额5017.8亿元，增长2%。居民消费价格涨幅2.2%。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(一)着力推动经济稳增长。</w:t>
      </w:r>
      <w:r>
        <w:rPr>
          <w:rFonts w:hint="eastAsia" w:asciiTheme="minorEastAsia" w:hAnsiTheme="minorEastAsia" w:eastAsiaTheme="minorEastAsia" w:cstheme="minorEastAsia"/>
          <w:color w:val="494949"/>
          <w:sz w:val="21"/>
          <w:szCs w:val="21"/>
          <w:shd w:val="clear" w:fill="FFFFFF"/>
        </w:rPr>
        <w:t xml:space="preserve">面对世界经济复苏乏力、外需市场低迷不振、经济下行压力贯穿全年的严峻形势，着力打好政策“组合拳”，盘活财政存量资金，出台促进经济健康发展“18条”、外贸稳增长“22条”等系列政策措施，并减免企业税负698亿元，实现经济逐季加速。新增有效投资精准发力。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加快重大基础设施、重大民生工程、重点片区，以及阿里国际总部等262个重大项目建设，华星光电二期、天安云谷产业园一期等建成投产。固定资产投资增速创十七年来新高，城市更新投资增长43.1%。新兴消费需求加速释放。实施健康养老、文化体育、旅游休闲等消费培育工程，推进国家信息惠民和信息消费试点城市建设，电子商务交易额超过1.7万亿元。外贸结构持续优化。实施“一带一路”市场开拓计划，开展国际贸易“单一窗口”试点，清理规范进出口环节收费，一般贸易、服务贸易分别增长5%和15.3%。新型业态加快形成，外贸综合服务企业进出口额707亿美元，增长21%，跨境电商交易额320亿美元，增长88%。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(二)持续推进产业转型升级。</w:t>
      </w:r>
      <w:r>
        <w:rPr>
          <w:rFonts w:hint="eastAsia" w:asciiTheme="minorEastAsia" w:hAnsiTheme="minorEastAsia" w:eastAsiaTheme="minorEastAsia" w:cstheme="minorEastAsia"/>
          <w:color w:val="494949"/>
          <w:sz w:val="21"/>
          <w:szCs w:val="21"/>
          <w:shd w:val="clear" w:fill="FFFFFF"/>
        </w:rPr>
        <w:t xml:space="preserve">全面优化产业结构，制定实施“互联网+”和“中国制造2025”深圳行动计划，支持产业升级项目2350个，强化梯次型现代产业体系。继续壮大战略性新兴产业。深入推进国家战略性新兴产业发展试点，加快建设产业基地和集聚区，七大产业增加值增长16.1%，其中新一代信息技术、互联网产业分别增长19.1%和19.3%。加快培育未来产业。落实生命健康、机器人、可穿戴设备和智能装备等五大未来产业规划和政策，加快阿波罗等未来产业园发展，建设全国海洋经济科学发展示范市，成立航空航天、无人机等创新联盟。未来产业规模超4000亿元，已成为新增长点。优化发展现代服务业。制定实施金融创新“36条”、电子商务发展行动计划，新增法人金融机构20家，金融业增加值增长15.9%，占GDP比重提高0.8个百分点;旅游业总收入突破1200亿元，增长14%。现代服务业占服务业比重69.3%，提高1个百分点。大力提升优势传统产业。支持服装、家具、钟表、眼镜、黄金珠宝等产业时尚化、高端化、品牌化发展。成功举办首届深圳时装周。建成眼镜创意产业园。工业设计产值增长15%，红点产品设计奖占全国32%，中芬设计园营业收入超10亿元。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(三)加快国家自主创新示范区建设。</w:t>
      </w:r>
      <w:r>
        <w:rPr>
          <w:rFonts w:hint="eastAsia" w:asciiTheme="minorEastAsia" w:hAnsiTheme="minorEastAsia" w:eastAsiaTheme="minorEastAsia" w:cstheme="minorEastAsia"/>
          <w:color w:val="494949"/>
          <w:sz w:val="21"/>
          <w:szCs w:val="21"/>
          <w:shd w:val="clear" w:fill="FFFFFF"/>
        </w:rPr>
        <w:t xml:space="preserve">出台示范区建设实施方案，全社会研发投入占GDP比重4.05%，PCT国际专利申请1.33万件，占全国46.9%，获国家科学技术奖14项，中国专利金奖获奖数占全国1/5。全省科技创新大会在我市召开。优化科技投入。实施科技创新券制度，新设创新引导基金。市区财政科技类支出209.3亿元，重点支持前沿技术、共性技术和核心技术研发，组织重大技术攻关156项。提升创新能力。新增国家、省、市级重点实验室、工程实验室、工程中心和企业技术中心等176家。组建神经科学、大数据等新型研发机构。入选“千人计划”38人，引进“珠江人才计划”、“孔雀计划”创新团队9个和20个。强化创新创业创投创客“四创联动”。出台促进创客发展政策，建成深圳湾创业广场，举办国际创客周，打造国际创客中心。大力发展创业投资、股权众筹，新注册股权投资企业超2万家，达晨、深创投居“中国最佳创业投资机构”前两位。首只国家中小企业发展基金落户深圳。净增商事主体42.2万户，增长24.5%。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(四)全面深化改革开放。</w:t>
      </w:r>
      <w:r>
        <w:rPr>
          <w:rFonts w:hint="eastAsia" w:asciiTheme="minorEastAsia" w:hAnsiTheme="minorEastAsia" w:eastAsiaTheme="minorEastAsia" w:cstheme="minorEastAsia"/>
          <w:color w:val="494949"/>
          <w:sz w:val="21"/>
          <w:szCs w:val="21"/>
          <w:shd w:val="clear" w:fill="FFFFFF"/>
        </w:rPr>
        <w:t>完成44项年度重点改革任务，36项国家试点项目取得重要进展。加快政府职能转变。推进简政放权，全面取消非行政许可事项，取消、转移、下放市级行政职权192项。公布32家市直部门、10个区权责清单。深化商事制度改革，率先实施“多证合一、一照一码”制度，开展企业名称自主申报登记等三项试点。加速前海蛇口自贸片区建设。推动法治、金融、投资贸易规则等六大领域创新，31项改革成果纳入广东自贸区60条创新经验，14项在全省复制推广。增加值突破1000亿元，税收超过170亿元，合同利用外资217亿美元。自贸新城大会战“十大战役”成效显著</w:t>
      </w:r>
      <w:r>
        <w:rPr>
          <w:rFonts w:hint="eastAsia" w:asciiTheme="minorEastAsia" w:hAnsiTheme="minorEastAsia" w:cstheme="minorEastAsia"/>
          <w:color w:val="494949"/>
          <w:sz w:val="21"/>
          <w:szCs w:val="21"/>
          <w:shd w:val="clear" w:fill="FFFFFF"/>
          <w:lang w:eastAsia="zh-CN"/>
        </w:rPr>
        <w:t>发</w:t>
      </w:r>
      <w:r>
        <w:rPr>
          <w:rFonts w:hint="eastAsia" w:asciiTheme="minorEastAsia" w:hAnsiTheme="minorEastAsia" w:eastAsiaTheme="minorEastAsia" w:cstheme="minorEastAsia"/>
          <w:color w:val="494949"/>
          <w:sz w:val="21"/>
          <w:szCs w:val="21"/>
          <w:shd w:val="clear" w:fill="FFFFFF"/>
        </w:rPr>
        <w:t xml:space="preserve">，完成建设投资308亿元，相当于前五年总和。积极参与“一带一路”建设。出台实施方案，支持企业参与沿线国家建设，一批项目列入国家重大项目库，完成承包工程84.9亿美元，增长94%，实际对外投资增长272%。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(五)着力提升城市功能。</w:t>
      </w:r>
      <w:r>
        <w:rPr>
          <w:rFonts w:hint="eastAsia" w:asciiTheme="minorEastAsia" w:hAnsiTheme="minorEastAsia" w:eastAsiaTheme="minorEastAsia" w:cstheme="minorEastAsia"/>
          <w:color w:val="494949"/>
          <w:sz w:val="21"/>
          <w:szCs w:val="21"/>
          <w:shd w:val="clear" w:fill="FFFFFF"/>
        </w:rPr>
        <w:t xml:space="preserve">针对城市建设中的薄弱环节，加大投入力度，推进重大项目建设。加快建设交通基础设施。轨道交通6、8、10号线等7个项目动工，在建线路总长211公里，福田地下轨道交通枢纽建成使用。深圳机场实现24小时通关，新开国际航线5条。深中通道、坂银通道等开工建设。拆除二线关口，实施16个二线关口交通优化和127个拥堵道路改善工程。加快推进环境优化工程。完成26项环境基础设施提升改造。制定实施总投资816.5亿元的治水提质五年计划。新建成污水管网335公里、新开工724公里。完成深圳湾水域14个排污口整治，开工建设6.6公里滨海休闲带西段工程。与东莞市联合启动茅洲河全流域治理。完成妈湾电厂深度脱硫除尘改造。全面推广使用国Ⅴ柴油，推进港口货柜车清洁能源改造和岸电设施建设。推行生活垃圾减量分类管理。东部湾区(盐田区、大鹏新区)列入第二批国家生态文明先行示范区。加快优化发展空间。开展建设用地清退。出台严查严控违法建设决定，拆除违法建筑153.6万平米，下半年违法建筑零增长。深入推进城市更新和土地整备，城市更新供应土地2.6平方公里，整备释放土地15.3平方公里。加快实施智慧城市项目。出台宽带中国示范市实施方案，新建4G基站1.7万个，新增光纤入户67.2万户。建成全市统一电子政务公共平台。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(六)大力发展民生事业。</w:t>
      </w:r>
      <w:r>
        <w:rPr>
          <w:rFonts w:hint="eastAsia" w:asciiTheme="minorEastAsia" w:hAnsiTheme="minorEastAsia" w:eastAsiaTheme="minorEastAsia" w:cstheme="minorEastAsia"/>
          <w:color w:val="494949"/>
          <w:sz w:val="21"/>
          <w:szCs w:val="21"/>
          <w:shd w:val="clear" w:fill="FFFFFF"/>
        </w:rPr>
        <w:t xml:space="preserve">九类重点民生领域市区财政支出2373.5亿元，增长63.2%，118项民生实事完成116项，其余2项正在抓紧推进，6700件民生微实事全部完成。进一步提升社会保障水平。出台创业带动就业政策，超额完成就业目标任务。最低工资、最低生活保障标准提高至2030元和800元，均居国内前列。全市实施重特大疾病补充医疗保险，启动社保同城通办试点。新开工保障性住房1.76万套、竣工2.13万套、供应2.14万套。推进市社会福利中心新址项目等19项养老工程建设。优先优质发展教育事业。新改扩建23所中小学校，新增公办学位2.67万个、幼儿园学位2.25万个。实施中小学生综合素养提升计划。重点本科上线率保持全省第一。补助民办教育、学前教育28亿元，惠及44.5万名学生。清华-伯克利深圳学院正式招生，北理莫斯科大学、中山大学深圳校区获批筹建。深圳大学、南方科技大学入选省高水平大学建设计划。新增28个职业教育实训基地。大力提高医疗卫生服务能力。实施“三名工程”，引进49个国内外高水平医学学科团队，建成3家名医诊疗中心。北京肿瘤医院深圳医院、南方医科大学深圳医院建成运营，推进57项重大医疗卫生项目建设，新增病床6400张。全面提升社康中心设备配置标准，推进三级综合医院专家进社区。积极发展文体事业。当代艺术与规划展览馆主体完工，深圳艺术学校新校区建成使用。两部作品获白玉兰戏剧艺术奖。组织开展深圳读书月、市民长跑日等群众文体活动3万场。引进CBA马可波罗篮球俱乐部、八一女排等高水平职业球队，获U15全国足球锦标赛、U16与U18青运会男篮冠军。深圳运动员夺得竞走、帆板等世界冠军。不断改善社会治理。完成龙华新区街道分设。实施居住证管理条例。“织网工程”并网运行。“一社区一法律顾问”实现全覆盖。国际公益学院落户。开展安全生产整治，关停东角头、清水河油气库。实施食品药品安全工程，加大食品监测、药品抽检力度。完成219个内涝点整治。八类严重刑事案件下降12.1%，社会治安持续向好。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(七)强化政府自身建设。</w:t>
      </w:r>
      <w:r>
        <w:rPr>
          <w:rFonts w:hint="eastAsia" w:asciiTheme="minorEastAsia" w:hAnsiTheme="minorEastAsia" w:eastAsiaTheme="minorEastAsia" w:cstheme="minorEastAsia"/>
          <w:color w:val="494949"/>
          <w:sz w:val="21"/>
          <w:szCs w:val="21"/>
          <w:shd w:val="clear" w:fill="FFFFFF"/>
        </w:rPr>
        <w:t xml:space="preserve">严格践行“三严三实”，加快政府职能和作风“双转变”。自觉接受人大政协监督。定期向市人大报告工作，向市政协通报情况。认真执行人大决议决定，办理建议707件、提案325件。加快建设法治政府。提请市人大审议法规议案6件，立改废政府规章15件。完成“六五”普法任务。获中国法治政府评估第一名。努力转变工作作风。按照马上就办、真抓实干的要求，加强政府工作人员作风建设，认真落实中央“八项规定”精神，厉行节约，严控“三公”经费。进一步加强廉政建设，开展明察暗访，严格监督问责，完善绩效管理和电子监察。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各位代表，过去一年既是本届政府履职第一年，也是完成“十二五”规划的冲刺之年。在市委坚强领导下，经过全市人民共同努力，“十二五”目标任务圆满完成，重点领域取得突破性进展。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一是主动创新发展理念，经济规模和质量效益实现双提升。</w:t>
      </w:r>
      <w:r>
        <w:rPr>
          <w:rFonts w:hint="eastAsia" w:asciiTheme="minorEastAsia" w:hAnsiTheme="minorEastAsia" w:eastAsiaTheme="minorEastAsia" w:cstheme="minorEastAsia"/>
          <w:color w:val="494949"/>
          <w:sz w:val="21"/>
          <w:szCs w:val="21"/>
          <w:shd w:val="clear" w:fill="FFFFFF"/>
        </w:rPr>
        <w:t xml:space="preserve">五年来，我们牢固树立深圳质量理念，加快转变发展方式，率先进入经济发展新常态，速度稳、结构优、动力强、效益好、消耗少成为深圳发展新特征。获2014年度珠三角“九年大跨越”考核全省第一。与2010年相比，主要指标实现“八个大幅增长”。地区生产总值由9581.5亿元增加到1.75万亿元。辖区公共财政收入由3506.8亿元增加到7238.8亿元，地方一般公共预算收入由1106.8亿元增加到2727.1亿元。全社会研发投入由333.3亿元增加到709.3亿元。国家级高新技术企业由1354家增加到5524家。2016年深圳市政府工作报告(全文)2016年深圳市政府工作报告(全文)。战略性新兴产业规模由8750亿元增加到2.3万亿元。商事主体由78万户增加到214万户。金融业总资产由4万亿元增加到8.6万亿元。资源能源消耗实现“八个明显下降”。万元GDP能耗、水耗、建设用地、二氧化碳排放量分别下降19.5%、43%、29%、21%。氮氧化物、化学需氧量、氨氮、二氧化硫排放总量，按期完成省“十二五”减排目标要求。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二是坚定不移推进转型升级，经济结构战略性调整取得重大突破。</w:t>
      </w:r>
      <w:r>
        <w:rPr>
          <w:rFonts w:hint="eastAsia" w:asciiTheme="minorEastAsia" w:hAnsiTheme="minorEastAsia" w:eastAsiaTheme="minorEastAsia" w:cstheme="minorEastAsia"/>
          <w:color w:val="494949"/>
          <w:sz w:val="21"/>
          <w:szCs w:val="21"/>
          <w:shd w:val="clear" w:fill="FFFFFF"/>
        </w:rPr>
        <w:t xml:space="preserve">在国际金融危机深度发展，我市经济增速一度下滑的情况下，我们始终保持战略定力，坚持转型升级目标不变、力度不减、步伐不停，大力推动增量优质、存量优化，五年淘汰转型低端企业超1.7万家，以转型升级的主动，实现了经济发展质量和可持续发展能力双提升。产业迈向中高端。二三产业结构由2010年的46.2：53.7优化为2015年的41.2：58.8。战略性新兴产业成为经济增长主导力量，增加值年均增速17.4%，占GDP比重由28.2%提高到40%。航空航天、生命健康等未来产业加快发展。先进制造业占规模以上工业增加值由70.8%提高至76.1%。金融中心地位更加巩固，金融业增加值、本外币存贷款余额等主要指标居全国大中城市第三位。优势传统产业向价值链高端攀升，行业品牌建设居全国前列，工业设计、平面设计等设计产业全国领先，获iF国际设计奖连续4年居全国首位。驰名商标159个，是“十一五”末的2.6倍。领军企业持续增加。世界五百强本土企业由2家增加到4家，中国五百强企业达30家，主营收入超百亿企业65家，其中超千亿企业8家。新增境内外上市企业83家，累计321家，本地企业中小板和创业板上市总量连续9年居大中城市首位。需求结构更加优化。与2010年相比，社会投资占总投资比重超过80%，提高15个百分点。工业产品内销比重占54.2%，提高10.4个百分点。外贸结构持续优化，一般贸易占外贸比重41.5%，提高9.9个百分点，技术贸易增长241%。新的区域增长极加快崛起。15个重点区域开发建设启动两年来，完成投资1100亿元。23个基地和集聚区成为战略性新兴产业发展的重要载体。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三是率先建成国家创新型城市，创新成为经济发展主引擎。</w:t>
      </w:r>
      <w:r>
        <w:rPr>
          <w:rFonts w:hint="eastAsia" w:asciiTheme="minorEastAsia" w:hAnsiTheme="minorEastAsia" w:eastAsiaTheme="minorEastAsia" w:cstheme="minorEastAsia"/>
          <w:color w:val="494949"/>
          <w:sz w:val="21"/>
          <w:szCs w:val="21"/>
          <w:shd w:val="clear" w:fill="FFFFFF"/>
        </w:rPr>
        <w:t xml:space="preserve">五年来，我们坚持将创新作为城市发展主导战略，率先提出并积极构建综合创新生态体系，全面激发大众创业、万众创新活力，推动创新从“跟跑”向“并跑”、“领跑”转变，科技进步贡献率超过60%，三次位居福布斯中国大陆创新城市榜首。创新成果密集涌现。4G技术、基因测序、超材料、3D显示等领域创新能力跻身世界前沿。实现国家技术发明一等奖“零”的突破。获国家科学技术奖励56项，获中国专利金奖、优秀奖130项，PCT国际专利申请超5万件，分别是“十一五”的1.8倍、4.5倍和3.2倍。有效发明专利累计近8.4万件，约占全国十分之一。科研成果、科技人员入选《科学》和《自然》杂志年度全球十大科学突破、十大科学界人物。创新人才加速集聚。引进“珠江人才计划”、“孔雀计划”创新团队33个和63个，“海归”人才1.8万余人。拥有全职在深工作院士13名，“千人计划”人才154人，政府特殊津贴专家916人。2014年陈嘉庚青年科学奖5名得主中，2人来自深圳。创新载体跨越发展。建设国家超算深圳中心、国家基因库、大亚湾中微子实验室等国家重大科技基础设施。国家、省、市级重点实验室、工程实验室、工程中心和企业技术中心等1283家，约为2010年的3倍。中科院先进院、光启等45家新型研发机构异军突起。创新体系更加开放。加快融入全球创新网络，与芬兰等9个国家签署科技合作协议，与硅谷、以色列等搭建8条“创新创业直通车”，境外投资1000万元以上研发企业新增255家。微软、英特尔、三星等58个世界500强项目落户深圳。深港创新圈建设稳步推进。创新生态不断优化。制定出台创新驱动发展“1+10”文件等系列政策。建立云计算等45个产学研资联盟和10个专利联盟。国家技术转移南方中心落户深圳。开展科技金融试点城市建设，VC/PE机构4.6万家，注册资本超2.7万亿元。柴火空间等一批众创空间蓬勃发展。高交会、国际人才交流大会、IT领袖峰会和BT领袖峰会等国际影响力进一步扩大。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四是深入推进改革开放，特区体制机制优势更加凸显。</w:t>
      </w:r>
      <w:r>
        <w:rPr>
          <w:rFonts w:hint="eastAsia" w:asciiTheme="minorEastAsia" w:hAnsiTheme="minorEastAsia" w:eastAsiaTheme="minorEastAsia" w:cstheme="minorEastAsia"/>
          <w:color w:val="494949"/>
          <w:sz w:val="21"/>
          <w:szCs w:val="21"/>
          <w:shd w:val="clear" w:fill="FFFFFF"/>
        </w:rPr>
        <w:t xml:space="preserve">五年来，我们坚持问题导向、需求导向，主动谋划、积极作为，以改革开放为特区发展提供强大动力。改革取得新突破。围绕市场化、国际化、法治化，扎实推进各项改革，主动承接国家、省242项改革任务，重点领域和关键环节改革取得重大进展。率先推进商事制度改革。深化投融资管理体制改革，社会投资项目核准事项压减90%。推进行政审批制度改革，行政许可事项从2011年的487项减少至2015年的234项。开展土地管理制度改革试点，敲响“农地入市”第一拍，存量建设用地占土地供应总量超过70%。率先开展地税征管体制改革和巨灾保险试点。公务员分类管理和聘任制、国资国企、医疗卫生、社会组织、养老服务等改革不断深化。开放再上新台阶。粤港澳大湾区纳入国家“一带一路”愿景与行动，前海蛇口自贸片区挂牌成立。全面推进深港合作，加快广深港高铁、莲塘香园围口岸等跨境基础设施建设。深莞惠、河源、汕尾“3+2”经济圈及深汕特别合作区建设加快推进，深河、深汕共建产业园开工建设项目640个。进出口总额从2010年的3467.5亿美元增加到4425.5亿美元，实际利用外资、对外直接投资比“十一五”分别增长42%和653%。来深投资世界五百强企业270家。扎实开展援疆援藏、对口帮扶贵州四川，完成省内扶贫开发“双到”任务。前海实现新跨越。前海22条先行先试政策基本落地。跨境人民币贷款、互联网银行、赴港发债等金融创新取得突破。前海法院、国际仲裁院成立，涉外商事调解、法律查明机制等取得重大进展。5家深港合伙联营律师事务所落户，香港税务师等八类专业人士开始在前海执业。深港青年创新创业基地建成运营，汇丰、恒生等一批重大项目签约落户。前海累计注册企业6.15万家，注册资本3.25万亿元，要素交易平台19家，持牌金融机构98家。已注册的港资企业对前海GDP贡献率超过20%。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五是着力建设美丽深圳，绿色低碳成为城市新特质。</w:t>
      </w:r>
      <w:r>
        <w:rPr>
          <w:rFonts w:hint="eastAsia" w:asciiTheme="minorEastAsia" w:hAnsiTheme="minorEastAsia" w:eastAsiaTheme="minorEastAsia" w:cstheme="minorEastAsia"/>
          <w:color w:val="494949"/>
          <w:sz w:val="21"/>
          <w:szCs w:val="21"/>
          <w:shd w:val="clear" w:fill="FFFFFF"/>
        </w:rPr>
        <w:t xml:space="preserve">五年来，我们积极落实建设美丽中国的战略部署，实施了大气环境、水环境、绿化美化三大提升行动，出台了大气质量提升40条、水环境治理40条等系列措施，资源节约型和环境友好型城市建设取得新进展。节能减排成效显著。率先全面实施绿色建筑标准，绿色建筑总面积3303万平米。公共机构合同能源管理节能改造面积1136万平米。淘汰黄标车及老旧车31.2万辆。推广新能源汽车3.6万辆。率先开展碳排放权交易，2014年621家管控企业碳排放强度较2010年下降34.2%。国际低碳城获“2014可持续发展规划项目奖”。空气质量大幅提升。2015年PM2.5年均浓度降至29.8微克/立方米。灰霾天数由112天降至35天，23年来最少。空气质量居国家74个重点监测城市前列。水环境逐步改善。“十二五”政府投资243亿元，是“十一五”3倍以上，新建污水管网1402公里，新改扩建污水处理厂17座，污水日处理能力由266.5万吨提高到479.5万吨。完成238公里河道整治，部分河流水质趋于好转。绿色福利持续增加。建成2400公里绿道，总长和密度居珠三角城市首位。建成生态景观林带8.36万亩，公园总数从689个增至911个，新增公园绿地面积1614万平米。深圳湾公园、盐田海滨栈道等成为市民休闲新胜地。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六是加快推进特区一体化，城市现代化国际化水平迈上新台阶。</w:t>
      </w:r>
      <w:r>
        <w:rPr>
          <w:rFonts w:hint="eastAsia" w:asciiTheme="minorEastAsia" w:hAnsiTheme="minorEastAsia" w:eastAsiaTheme="minorEastAsia" w:cstheme="minorEastAsia"/>
          <w:color w:val="494949"/>
          <w:sz w:val="21"/>
          <w:szCs w:val="21"/>
          <w:shd w:val="clear" w:fill="FFFFFF"/>
        </w:rPr>
        <w:t xml:space="preserve">五年来，我们认真落实国家新型城镇化战略，出台提升城市发展质量决定和国际化城市建设行动纲要，推动有质量的深度城市化，城市综合服务功能进一步提升。原特区内外发展协调性不断增强。实施两轮特区一体化3年计划，着力推进规划布局、基础设施和基本公共服务等“六个一体化”，过去五年原特区外投资8899亿元，占全市总投资70%以上，原特区外发展水平显著提升。城市承载力稳步提高。深圳机场第二跑道建成使用，T3航站楼建成并实现无差错转场，旅客年吞吐量3972万人次。深圳北站、东站、坪山站建成使用，厦深铁路、广深客运专线开通运营。地铁运营和在建里程389公里，公交日均客流量突破千万人次。沿江、博深等高速公路建成通车。梅观高速等6条高速路、梧桐山隧道等11个收费站取消收费，打通断头路162条。西气东输二线正式供气，岭澳核电二期、鲲鹏变电站扩建工程投入运营。实施城市更新项目330个，供应用地10.7平方公里，整备释放土地154平方公里。蝉联国内“最互联网”城市，成为国家首批“宽带中国”示范城市和信息惠民试点城市，互联网普及率、无线宽带覆盖率分别为86.2%、90.2%，主要公共场所实现WiFi上网免费。城市国际影响力进一步扩大。成功举办第26届世界大学生夏季运动会，赛会规模和项目数量为历届之最，创造了“不一样的精彩”。成立国际交流合作基金会，新增国际友城和友好交流城市38个。联合国教科文组织在我市设立高等教育创新中心。国际班轮航线255条，集装箱年吞吐量跃居全球第三。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七是全力实施惠民工程，民生福祉持续提升。</w:t>
      </w:r>
      <w:r>
        <w:rPr>
          <w:rFonts w:hint="eastAsia" w:asciiTheme="minorEastAsia" w:hAnsiTheme="minorEastAsia" w:eastAsiaTheme="minorEastAsia" w:cstheme="minorEastAsia"/>
          <w:color w:val="494949"/>
          <w:sz w:val="21"/>
          <w:szCs w:val="21"/>
          <w:shd w:val="clear" w:fill="FFFFFF"/>
        </w:rPr>
        <w:t xml:space="preserve">五年来，我们加大投入力度，系统推进12项重大民生工程，全市九大类重点民生领域财政支出6734亿元，年均增长29.7%。国家确定涉及我市的65项基本公共服务全部落实。社会保障能力不断增强。社会保障和就业投入356亿元。失业保险、生育保险、地方补充医疗保险扩展到非户籍人员。新增安排保障性住房24万套，发放人才住房补贴19.7亿元。全面实施住房公积金制度。养老床位从3597张增至8359张。教育卫生事业发展提质提速。教育投入1349亿元，是“十一五”的2.4倍。率先成为省教育现代化先进市。高等教育实现跨越发展，南方科技大学、香港中文大学(深圳)建成招生，深圳吉大昆士兰大学等10所特色学院加快建设，在校全日制大学生由7万人提高到9.5万人。基础教育普惠均衡发展，新增中小学学位13.2万个、幼儿园学位14.8万个，普惠性幼儿园825所，2015年68.7%基础教育学位供给非深户学生。医疗卫生投入599亿元，是“十一五”的3倍。引进72个高水平医学学科团队，国家级、省级医学重点学科由14个增至78个;香港大学深圳医院等建成运营，三级医院从9家增至25家，三甲医院由3家增至10家，病床数从2.3万张增至3.7万张，新增执业医生6900名。医院-社康中心双向转诊服务体系基本形成，580家社康中心开展家庭医生服务。文体旅游事业蓬勃发展。建成龙岗大运中心等26个重点文体设施。广泛开展全民健身运动，引进ATP、WTA国际网球公开赛等高水平赛事，连续举办中国杯帆船赛、深圳国际马拉松赛。12部作品获国家“五个一工程”奖，《人文颂》在海内外成功巡演。深圳荣膺“全球全民阅读典范城市”，蝉联“全国文明城市”称号。发起设立中国文化产业投资基金，国家对外文化贸易基地落户，文博会成交额实现翻番。年接待游客超1.1亿人次。社会治理水平稳步提高。发布实施城市公共安全白皮书，食品药品抽检总量五年提高一倍，110刑事治安总警情数下降47.5%。新建社区服务中心668家，实现全覆盖。获“全国和谐社区建设示范市”称号。社会组织超1万家、专业社工8230人、注册志愿者120.9万人。国防动员工作取得新成效，连续荣获“全国双拥模范城市”。创设并成功举办四届中国慈展会。此外，审计、信访、统计、民族、宗教、对台、侨务、口岸、民防、气象、档案工作取得新进展。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各位代表，深圳经济特区“十二五”改革发展成绩来之不易，这是党中央国务院、省委省政府和市委坚强领导的结果，是在历届市领导班子和一代又一代特区建设者打下的坚实基础上，全市人民继往开来、团结拼搏的结果。在此，我代表深圳市人民政府，向为特区建设作出卓越贡献的老领导、老同志致以崇高的敬意!向全市人民，向给予政府工作大力支持的人大代表和政协委员，向各民主党派、工商联、各人民团体和社会各界人士，向中央和省各部门、各驻深单位，向驻深解放军、武警官兵，向关心和支持深圳发展的港澳同胞、台湾同胞、海外侨胞和国际友人，表示衷心的感谢!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各位代表，过去五年，我们主动把握发展规律、创新发展理念、破解发展难题，坚定不移地打造“深圳质量”，在继承中创新、在创新中发展、在发展中突破，实现了总量和质量“双提升”、动力和活力“双增强”、结构和效益“双优化”，为我市未来发展打下了坚实基础。深圳经济特区的丰富实践和全市人民的伟大创造，给予我们宝贵启示：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必须始终高举中国特色社会主义伟大旗帜。</w:t>
      </w:r>
      <w:r>
        <w:rPr>
          <w:rFonts w:hint="eastAsia" w:asciiTheme="minorEastAsia" w:hAnsiTheme="minorEastAsia" w:eastAsiaTheme="minorEastAsia" w:cstheme="minorEastAsia"/>
          <w:color w:val="494949"/>
          <w:sz w:val="21"/>
          <w:szCs w:val="21"/>
          <w:shd w:val="clear" w:fill="FFFFFF"/>
        </w:rPr>
        <w:t xml:space="preserve">旗帜指引方向，道路决定命运。特区的成功探索，生动诠释了中国特色社会主义的巨大优越性，更加坚定了我们的道路自信、理论自信、制度自信。站在新的历史起点，我们要全面准确贯彻落实习近平总书记系列重要讲话精神，以中国特色社会主义政治经济学重大原则指导深圳实践，以中华民族伟大复兴的中国梦激励特区人民团结奋进，在落实“四个全面”战略布局中创造新业绩。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必须始终勇担改革开放排头兵的历史使命。</w:t>
      </w:r>
      <w:r>
        <w:rPr>
          <w:rFonts w:hint="eastAsia" w:asciiTheme="minorEastAsia" w:hAnsiTheme="minorEastAsia" w:eastAsiaTheme="minorEastAsia" w:cstheme="minorEastAsia"/>
          <w:color w:val="494949"/>
          <w:sz w:val="21"/>
          <w:szCs w:val="21"/>
          <w:shd w:val="clear" w:fill="FFFFFF"/>
        </w:rPr>
        <w:t xml:space="preserve">改革开放是决定中国命运的关键一招，是特区的根和魂。我们聚焦市场化、国际化、法治化和前海蛇口开发开放，排浪式深化改革，全方位扩大开放，为特区发展提供了强大动力。改革进入攻坚期和深水区，我们要解放思想、牢记使命，发扬敢为天下先的精神，改革不停顿、开放不止步，以更大的勇气与智慧推进治理体系和治理能力现代化，努力为全国改革开放再立新功。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必须始终发挥创新驱动的引领作用。</w:t>
      </w:r>
      <w:r>
        <w:rPr>
          <w:rFonts w:hint="eastAsia" w:asciiTheme="minorEastAsia" w:hAnsiTheme="minorEastAsia" w:eastAsiaTheme="minorEastAsia" w:cstheme="minorEastAsia"/>
          <w:color w:val="494949"/>
          <w:sz w:val="21"/>
          <w:szCs w:val="21"/>
          <w:shd w:val="clear" w:fill="FFFFFF"/>
        </w:rPr>
        <w:t xml:space="preserve">抓创新就是抓发展，谋创新就是谋未来。我们深入实施创新驱动战略，着力完善综合创新生态体系，全面激发大众创业万众创新的巨大能量，创新成为引领发展的第一动力，率先实现了发展动力转换。面对全球竞争新挑战，我们要抢抓新机遇，着力推进以科技创新为核心的全面创新，新中求进，进中突破，争创一流，加快打造全球领先的创新之城。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必须始终保持追求卓越的质量自觉。</w:t>
      </w:r>
      <w:r>
        <w:rPr>
          <w:rFonts w:hint="eastAsia" w:asciiTheme="minorEastAsia" w:hAnsiTheme="minorEastAsia" w:eastAsiaTheme="minorEastAsia" w:cstheme="minorEastAsia"/>
          <w:color w:val="494949"/>
          <w:sz w:val="21"/>
          <w:szCs w:val="21"/>
          <w:shd w:val="clear" w:fill="FFFFFF"/>
        </w:rPr>
        <w:t xml:space="preserve">速度终有上限，质量永无止境。我们按照中央把发展立足点转到质量效益上来的要求，推动“深圳速度”向“深圳质量”转变，努力以思想理念的创新、发展方式的转变和转型升级的先行赢得战略主动，实现了有质量的稳定增长、可持续的全面发展。面对经济发展新常态，我们要坚持质量发展不动摇，在中高速增长中迈向中高端水平，增创特区发展新优势。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必须始终坚持可持续发展的生态文明理念。</w:t>
      </w:r>
      <w:r>
        <w:rPr>
          <w:rFonts w:hint="eastAsia" w:asciiTheme="minorEastAsia" w:hAnsiTheme="minorEastAsia" w:eastAsiaTheme="minorEastAsia" w:cstheme="minorEastAsia"/>
          <w:color w:val="494949"/>
          <w:sz w:val="21"/>
          <w:szCs w:val="21"/>
          <w:shd w:val="clear" w:fill="FFFFFF"/>
        </w:rPr>
        <w:t xml:space="preserve">生态环境是生存之本、发展之基。我们着眼人与自然和谐共生，大力推动绿色发展、循环发展、低碳发展，用更少的资源消耗、更低的环境成本，创造了更多更好的发展成果，走出了一条经济发达地区绿色低碳发展之路。面对资源环境紧约束，我们要像保护眼睛一样保护生态，像对待生命一样对待环境，加快建设资源节约型和环境友好型社会，推动生态文明建设再上新台阶。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必须始终践行以人民为中心的发展思想。</w:t>
      </w:r>
      <w:r>
        <w:rPr>
          <w:rFonts w:hint="eastAsia" w:asciiTheme="minorEastAsia" w:hAnsiTheme="minorEastAsia" w:eastAsiaTheme="minorEastAsia" w:cstheme="minorEastAsia"/>
          <w:color w:val="494949"/>
          <w:sz w:val="21"/>
          <w:szCs w:val="21"/>
          <w:shd w:val="clear" w:fill="FFFFFF"/>
        </w:rPr>
        <w:t xml:space="preserve">民之所望，政之所向。我们坚持发展为了人民、发展依靠人民，把为民惠民作为工作的出发点和落脚点，不断增加公共产品和服务供给，努力率先全面建成小康社会。面对广大市民对美好生活的新期待，我们要始终把人民放在心中最高位置，盯住短板、精准发力，持续增进市民福祉，促进人的全面发展，加快建设幸福美好家园。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color w:val="494949"/>
          <w:sz w:val="21"/>
          <w:szCs w:val="21"/>
          <w:shd w:val="clear" w:fill="FFFFFF"/>
        </w:rPr>
      </w:pPr>
      <w:r>
        <w:rPr>
          <w:rFonts w:hint="eastAsia" w:asciiTheme="minorEastAsia" w:hAnsiTheme="minorEastAsia" w:eastAsiaTheme="minorEastAsia" w:cstheme="minorEastAsia"/>
          <w:color w:val="494949"/>
          <w:sz w:val="21"/>
          <w:szCs w:val="21"/>
          <w:shd w:val="clear" w:fill="FFFFFF"/>
        </w:rPr>
        <w:t>各位代表，我们清醒地认识到，城市快速发展中的短板和软肋不容忽视。去年底发生的光明新区“1220”特别重大滑坡事故，造成严重的生命财产损失，我们深感痛心和自责。按照党中央国务院、省委省政府的要求，市委市政府全力以赴组织实施抢险救援，开展安抚安置和善后工作，全面排查整治安全生产隐患，积极配合国务院调查组的调查。痛定思痛，我们必须在教训中警醒、在反思中整改，针对城市公共安全的薄弱环节，举一反三，铁腕整治，坚决杜绝重特大事故发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与此同时，我们必须高度重视发展中的其他突出问题和挑战</w:t>
      </w:r>
      <w:r>
        <w:rPr>
          <w:rFonts w:hint="eastAsia" w:asciiTheme="minorEastAsia" w:hAnsiTheme="minorEastAsia" w:cstheme="minorEastAsia"/>
          <w:color w:val="494949"/>
          <w:sz w:val="21"/>
          <w:szCs w:val="21"/>
          <w:shd w:val="clear" w:fill="FFFFFF"/>
          <w:lang w:eastAsia="zh-CN"/>
        </w:rPr>
        <w:t>：</w:t>
      </w:r>
      <w:r>
        <w:rPr>
          <w:rFonts w:hint="eastAsia" w:asciiTheme="minorEastAsia" w:hAnsiTheme="minorEastAsia" w:eastAsiaTheme="minorEastAsia" w:cstheme="minorEastAsia"/>
          <w:color w:val="494949"/>
          <w:sz w:val="21"/>
          <w:szCs w:val="21"/>
          <w:shd w:val="clear" w:fill="FFFFFF"/>
        </w:rPr>
        <w:t>一是经济社会发展中的深层次问题和结构性矛盾错综复杂，改革攻坚任务十分繁重</w:t>
      </w:r>
      <w:r>
        <w:rPr>
          <w:rFonts w:hint="eastAsia" w:asciiTheme="minorEastAsia" w:hAnsiTheme="minorEastAsia" w:cstheme="minorEastAsia"/>
          <w:color w:val="494949"/>
          <w:sz w:val="21"/>
          <w:szCs w:val="21"/>
          <w:shd w:val="clear" w:fill="FFFFFF"/>
          <w:lang w:eastAsia="zh-CN"/>
        </w:rPr>
        <w:t>；</w:t>
      </w:r>
      <w:r>
        <w:rPr>
          <w:rFonts w:hint="eastAsia" w:asciiTheme="minorEastAsia" w:hAnsiTheme="minorEastAsia" w:eastAsiaTheme="minorEastAsia" w:cstheme="minorEastAsia"/>
          <w:color w:val="494949"/>
          <w:sz w:val="21"/>
          <w:szCs w:val="21"/>
          <w:shd w:val="clear" w:fill="FFFFFF"/>
        </w:rPr>
        <w:t>二是土地、水等资源约束趋紧，要素成本上升较快，对特区长远发展构成严重制约</w:t>
      </w:r>
      <w:r>
        <w:rPr>
          <w:rFonts w:hint="eastAsia" w:asciiTheme="minorEastAsia" w:hAnsiTheme="minorEastAsia" w:cstheme="minorEastAsia"/>
          <w:color w:val="494949"/>
          <w:sz w:val="21"/>
          <w:szCs w:val="21"/>
          <w:shd w:val="clear" w:fill="FFFFFF"/>
          <w:lang w:eastAsia="zh-CN"/>
        </w:rPr>
        <w:t>；</w:t>
      </w:r>
      <w:r>
        <w:rPr>
          <w:rFonts w:hint="eastAsia" w:asciiTheme="minorEastAsia" w:hAnsiTheme="minorEastAsia" w:eastAsiaTheme="minorEastAsia" w:cstheme="minorEastAsia"/>
          <w:color w:val="494949"/>
          <w:sz w:val="21"/>
          <w:szCs w:val="21"/>
          <w:shd w:val="clear" w:fill="FFFFFF"/>
        </w:rPr>
        <w:t>三是人力资源数量不足、结构不合理，创新型领军人才、技能型人才相对短缺，难以适应新时期发展的新需求</w:t>
      </w:r>
      <w:r>
        <w:rPr>
          <w:rFonts w:hint="eastAsia" w:asciiTheme="minorEastAsia" w:hAnsiTheme="minorEastAsia" w:cstheme="minorEastAsia"/>
          <w:color w:val="494949"/>
          <w:sz w:val="21"/>
          <w:szCs w:val="21"/>
          <w:shd w:val="clear" w:fill="FFFFFF"/>
          <w:lang w:eastAsia="zh-CN"/>
        </w:rPr>
        <w:t>；</w:t>
      </w:r>
      <w:r>
        <w:rPr>
          <w:rFonts w:hint="eastAsia" w:asciiTheme="minorEastAsia" w:hAnsiTheme="minorEastAsia" w:eastAsiaTheme="minorEastAsia" w:cstheme="minorEastAsia"/>
          <w:color w:val="494949"/>
          <w:sz w:val="21"/>
          <w:szCs w:val="21"/>
          <w:shd w:val="clear" w:fill="FFFFFF"/>
        </w:rPr>
        <w:t>四是教育、医疗、住房等供给跟不上人口快速增长的需要，与市民群众的期盼相比还有较大差距</w:t>
      </w:r>
      <w:r>
        <w:rPr>
          <w:rFonts w:hint="eastAsia" w:asciiTheme="minorEastAsia" w:hAnsiTheme="minorEastAsia" w:cstheme="minorEastAsia"/>
          <w:color w:val="494949"/>
          <w:sz w:val="21"/>
          <w:szCs w:val="21"/>
          <w:shd w:val="clear" w:fill="FFFFFF"/>
          <w:lang w:eastAsia="zh-CN"/>
        </w:rPr>
        <w:t>；</w:t>
      </w:r>
      <w:r>
        <w:rPr>
          <w:rFonts w:hint="eastAsia" w:asciiTheme="minorEastAsia" w:hAnsiTheme="minorEastAsia" w:eastAsiaTheme="minorEastAsia" w:cstheme="minorEastAsia"/>
          <w:color w:val="494949"/>
          <w:sz w:val="21"/>
          <w:szCs w:val="21"/>
          <w:shd w:val="clear" w:fill="FFFFFF"/>
        </w:rPr>
        <w:t>五是原特区内外发展不协调、不平衡问题依然存在，违法建筑量大面广，城市管理精细化水平不高</w:t>
      </w:r>
      <w:r>
        <w:rPr>
          <w:rFonts w:hint="eastAsia" w:asciiTheme="minorEastAsia" w:hAnsiTheme="minorEastAsia" w:cstheme="minorEastAsia"/>
          <w:color w:val="494949"/>
          <w:sz w:val="21"/>
          <w:szCs w:val="21"/>
          <w:shd w:val="clear" w:fill="FFFFFF"/>
          <w:lang w:eastAsia="zh-CN"/>
        </w:rPr>
        <w:t>；</w:t>
      </w:r>
      <w:r>
        <w:rPr>
          <w:rFonts w:hint="eastAsia" w:asciiTheme="minorEastAsia" w:hAnsiTheme="minorEastAsia" w:eastAsiaTheme="minorEastAsia" w:cstheme="minorEastAsia"/>
          <w:color w:val="494949"/>
          <w:sz w:val="21"/>
          <w:szCs w:val="21"/>
          <w:shd w:val="clear" w:fill="FFFFFF"/>
        </w:rPr>
        <w:t>六是部分河流和海域水质污染还比较严重，污水管网欠账较多，重大环保设施落地难，环境治理任重道远</w:t>
      </w:r>
      <w:r>
        <w:rPr>
          <w:rFonts w:hint="eastAsia" w:asciiTheme="minorEastAsia" w:hAnsiTheme="minorEastAsia" w:cstheme="minorEastAsia"/>
          <w:color w:val="494949"/>
          <w:sz w:val="21"/>
          <w:szCs w:val="21"/>
          <w:shd w:val="clear" w:fill="FFFFFF"/>
          <w:lang w:eastAsia="zh-CN"/>
        </w:rPr>
        <w:t>；</w:t>
      </w:r>
      <w:r>
        <w:rPr>
          <w:rFonts w:hint="eastAsia" w:asciiTheme="minorEastAsia" w:hAnsiTheme="minorEastAsia" w:eastAsiaTheme="minorEastAsia" w:cstheme="minorEastAsia"/>
          <w:color w:val="494949"/>
          <w:sz w:val="21"/>
          <w:szCs w:val="21"/>
          <w:shd w:val="clear" w:fill="FFFFFF"/>
        </w:rPr>
        <w:t xml:space="preserve">七是政府职能转变还不到位，行政效率有待提高。一些政府工作人员法律意识、责任意识、服务意识和担当精神不强，思想僵化、不严不实等问题比较突出。腐败案件时有发生，廉政建设和作风建设亟待加强。对此，我们将以“三严三实”的精神采取有效措施，切实加以改进。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b/>
          <w:i w:val="0"/>
          <w:color w:val="494949"/>
          <w:sz w:val="21"/>
          <w:szCs w:val="21"/>
          <w:shd w:val="clear" w:fill="FFFFFF"/>
        </w:rPr>
        <w:t>二、“十三五”发展的主要思路</w:t>
      </w:r>
      <w:r>
        <w:rPr>
          <w:rFonts w:hint="eastAsia" w:asciiTheme="minorEastAsia" w:hAnsiTheme="minorEastAsia" w:eastAsiaTheme="minorEastAsia" w:cstheme="minorEastAsia"/>
          <w:color w:val="494949"/>
          <w:sz w:val="21"/>
          <w:szCs w:val="21"/>
          <w:shd w:val="clear" w:fill="FFFFFF"/>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各位代表，“十三五”时期，是我国转型升级的关键时期和全面建成小康社会的决胜阶段，世界经济在深度调整中曲折复苏，新一轮科技革命和产业变革蓄势待发。综合研判国内外形势，深圳仍处于可以大有作为的重要战略机遇期，同时也存在一系列矛盾和风险。面对新形势、应对新挑战，我们必须始终把握认识新常态、适应新常态、引领新常态的大逻辑，深入推进供给侧结构性改革，打造深圳经济特区质量型增长内涵式发展的升级版。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我们要高举中国特色社会主义伟大旗帜，全面贯彻党的十八大和十八届三中、四中、五中全会精神，深入落实习近平总书记系列重要讲话和对深圳工作重要批示精神，根据省委省政府和市委六届二次全会部署要求，围绕“三个定位、两个率先”和现代化国际化创新型城市建设目标，按照“五位一体”总体布局和“四个全面”战略布局，牢固树立创新、协调、绿色、开放、共享发展理念，以提高发展质量和效益为中心，依托“创新驱动、质量引领、互联融合、协调均衡、绿色低碳、开放共赢、共建共享、文化强市、依法治市、市场导向”十大战略路径，重点抓好十个方面工作，加快形成引领经济发展新常态的体制机制和发展方式，使“五大发展理念”在深圳经济特区落地生根、开花结果。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我们要深入实施创新驱动发展战略，加快建设国际领先的创新型城市。</w:t>
      </w:r>
      <w:r>
        <w:rPr>
          <w:rFonts w:hint="eastAsia" w:asciiTheme="minorEastAsia" w:hAnsiTheme="minorEastAsia" w:eastAsiaTheme="minorEastAsia" w:cstheme="minorEastAsia"/>
          <w:color w:val="494949"/>
          <w:sz w:val="21"/>
          <w:szCs w:val="21"/>
          <w:shd w:val="clear" w:fill="FFFFFF"/>
        </w:rPr>
        <w:t xml:space="preserve">把创新摆在发展全局核心位置，加快全面创新改革试验，完善综合创新生态体系，形成以创新为主要引领和支撑的经济体系和发展模式，抢占未来发展制高点。增强自主创新能力，加强源头创新、开放创新、协同创新，加快从跟随式创新向引领式创新转变，提升创新发展能级。强化企业创新主体地位，实行严格的知识产权保护制度，激发全社会创新活力和创造潜能，打造国际创客中心。优化人才发展的生态环境和服务体系，构筑人才高地，建成更高水平的国家自主创新示范区，打造具有世界影响力的一流创新中心。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我们要更好服务全国全省发展，加快建设更具辐射力带动力的全国经济中心城市。</w:t>
      </w:r>
      <w:r>
        <w:rPr>
          <w:rFonts w:hint="eastAsia" w:asciiTheme="minorEastAsia" w:hAnsiTheme="minorEastAsia" w:eastAsiaTheme="minorEastAsia" w:cstheme="minorEastAsia"/>
          <w:color w:val="494949"/>
          <w:sz w:val="21"/>
          <w:szCs w:val="21"/>
          <w:shd w:val="clear" w:fill="FFFFFF"/>
        </w:rPr>
        <w:t xml:space="preserve">坚持深圳质量，继续推进经济结构战略性调整，强化企业核心竞争力，巩固提升战略性新兴产业，加快未来产业发展，推进现代服务业高端化，促进优势传统产业转型升级，构建更具竞争力的现代产业新体系，打造世界级新兴产业创新发展策源地，建设国际化金融创新中心、物流枢纽和消费中心，在更大范围、更高层级集聚配置资源，不断增强经济特区辐射带动能力。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我们要努力打造国际一流信息港，加快建设信息经济为先导的智慧城市。</w:t>
      </w:r>
      <w:r>
        <w:rPr>
          <w:rFonts w:hint="eastAsia" w:asciiTheme="minorEastAsia" w:hAnsiTheme="minorEastAsia" w:eastAsiaTheme="minorEastAsia" w:cstheme="minorEastAsia"/>
          <w:color w:val="494949"/>
          <w:sz w:val="21"/>
          <w:szCs w:val="21"/>
          <w:shd w:val="clear" w:fill="FFFFFF"/>
        </w:rPr>
        <w:t xml:space="preserve">深入落实“中国制造2025”和“互联网+”深圳行动计划，推进信息产业化、产业智能化、城市智慧化。坚持基础设施、产业发展、应用服务“三位一体”建设，加强新一代信息技术研发和产业化，以跨界融合催生新业态，建立技术水平高、渗透力强的信息技术产业体系，构建发达的信息基础设施，广泛运用互联网、大数据、云计算等先进信息技术，重构产业链、创新链、价值链，全面拓展信息经济空间。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我们要努力转变城市发展方式，加快建设协调均衡的现代化城市。</w:t>
      </w:r>
      <w:r>
        <w:rPr>
          <w:rFonts w:hint="eastAsia" w:asciiTheme="minorEastAsia" w:hAnsiTheme="minorEastAsia" w:eastAsiaTheme="minorEastAsia" w:cstheme="minorEastAsia"/>
          <w:color w:val="494949"/>
          <w:sz w:val="21"/>
          <w:szCs w:val="21"/>
          <w:shd w:val="clear" w:fill="FFFFFF"/>
        </w:rPr>
        <w:t xml:space="preserve">尊重城市发展规律，提升城市发展质量，促进原特区内外、东西部地区协调发展。优化空间布局，实施东进战略和中轴提升战略，提升西部发展层级，优化“三轴两带多中心”布局，形成东西均衡、南北协调、周边协同的发展格局。推进特区内外一体化，加大对原特区外政策支持力度，加快基础设施建设，推进重点区域开发，打造新的区域增长极。提升综合交通枢纽功能，完善城市交通网、慢行交通系统和对外通道。提高市政设施现代化水平，构建清洁高效的现代能源体系、安全优质的供水保障体系，加快地下综合管廊建设，提高发展的系统性、均衡性、持续性。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我们要率先形成绿色发展方式和生活方式，加快建设绿色低碳的生态文明城市。</w:t>
      </w:r>
      <w:r>
        <w:rPr>
          <w:rFonts w:hint="eastAsia" w:asciiTheme="minorEastAsia" w:hAnsiTheme="minorEastAsia" w:eastAsiaTheme="minorEastAsia" w:cstheme="minorEastAsia"/>
          <w:color w:val="494949"/>
          <w:sz w:val="21"/>
          <w:szCs w:val="21"/>
          <w:shd w:val="clear" w:fill="FFFFFF"/>
        </w:rPr>
        <w:t xml:space="preserve">大力推进绿色、低碳、循环发展，建立系统完整的生态文明制度体系，争创国家生态文明试验区。发展低碳经济，创建国家低碳发展示范区。强力推进生活垃圾分类减量和无害化处理，加强再生水、各种废弃物再利用。全面促进资源集约节约利用，实施全民节能行动计划，提高能源利用效率。加大自然生态系统和环境保护治理力度，改善水生态环境，提升大气环境质量，加强土壤和噪声污染整治，积极打造“公园之城”，提升城市自然资本价值，促进人与自然的和谐共生。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我们要不断提高对外开放质量和水平，加快建设更具竞争力影响力的国际化城市。</w:t>
      </w:r>
      <w:r>
        <w:rPr>
          <w:rFonts w:hint="eastAsia" w:asciiTheme="minorEastAsia" w:hAnsiTheme="minorEastAsia" w:eastAsiaTheme="minorEastAsia" w:cstheme="minorEastAsia"/>
          <w:color w:val="494949"/>
          <w:sz w:val="21"/>
          <w:szCs w:val="21"/>
          <w:shd w:val="clear" w:fill="FFFFFF"/>
        </w:rPr>
        <w:t xml:space="preserve">积极推进高水平双向开放，促进要素有序流动、资源高效配置、市场深度融合，建设合作共赢的开放之城。主动落实“一带一路”国家战略，实施“一带一路”市场专项计划。加快与沿线国家产业融合和互补发展，深化人文交流合作。推进粤港澳大湾区建设，加强与港澳的深度合作，促进珠江口两岸协同发展，推进深莞惠及河源、汕尾“3+2”经济圈建设，促进泛珠三角等更广范围区域合作。加快自贸片区建设和前海开发开放，建设国家金融业对外开放试验示范窗口、世界服务贸易重要基地和国际性枢纽港。扩大服务业对外开放，健全境外投资管理服务体系，优化外经贸发展环境，推进外贸发展转型升级，提升对外经济合作水平，构建对外开放新格局。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我们要始终坚持人民主体地位，加快建设更高质量的民生幸福城市。</w:t>
      </w:r>
      <w:r>
        <w:rPr>
          <w:rFonts w:hint="eastAsia" w:asciiTheme="minorEastAsia" w:hAnsiTheme="minorEastAsia" w:eastAsiaTheme="minorEastAsia" w:cstheme="minorEastAsia"/>
          <w:color w:val="494949"/>
          <w:sz w:val="21"/>
          <w:szCs w:val="21"/>
          <w:shd w:val="clear" w:fill="FFFFFF"/>
        </w:rPr>
        <w:t xml:space="preserve">持续加大民生投入，增加优质公共产品和多元化服务供给，完善公共服务体系，有序推进基本公共服务均等化，率先全面建成更高水平的小康社会。推动教育有质量全面发展，以开放合作提升高等教育，以优质特色强化基础教育，以政策扶持优化民办教育，以国际标准构建现代职业教育体系。促进医疗卫生扩量提质，增加优质医疗卫生服务供给，提升市民健康水平。加强社会保障，提高市民就业和收入水平，完善社会保险、社会福利和住房保障制度。牢固树立安全发展理念，全面实施城市公共安全白皮书，严明责任、堵塞漏洞、加强监管，不断强化公共安全保障能力，全力构筑城市安全屏障。加强社会治安综合治理，完善立体化治安防控体系，提升社会治安共管共治能力。保障食品药品安全，建设国家食品安全城市。增强应急和防灾减灾能力，健全各类突发公共事件的预防预警和应急处置体系，提高城市应急响应和恢复能力，努力实现市民安全、城市安定。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我们要坚持物质文明和精神文明两手抓，加快建设具有鲜明特色的社会主义文化强市。</w:t>
      </w:r>
      <w:r>
        <w:rPr>
          <w:rFonts w:hint="eastAsia" w:asciiTheme="minorEastAsia" w:hAnsiTheme="minorEastAsia" w:eastAsiaTheme="minorEastAsia" w:cstheme="minorEastAsia"/>
          <w:color w:val="494949"/>
          <w:sz w:val="21"/>
          <w:szCs w:val="21"/>
          <w:shd w:val="clear" w:fill="FFFFFF"/>
        </w:rPr>
        <w:t xml:space="preserve">大力培育和践行社会主义核心价值体系，加强思想道德建设，丰富城市人文精神，争创全国文明城市标兵。推进文化创新，实施“深圳文化创新发展2020”，打造文化品牌，完善公共文化服务体系，深化文化体制改革，加强文化交流合作，发展现代文化产业，不断壮大创新型、智慧型、力量型、包容型城市主流文化，推动文化大发展大繁荣，彰显特区社会主义文化影响力和软实力。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我们要全面推进依法治市，加快建设一流法治城市。</w:t>
      </w:r>
      <w:r>
        <w:rPr>
          <w:rFonts w:hint="eastAsia" w:asciiTheme="minorEastAsia" w:hAnsiTheme="minorEastAsia" w:eastAsiaTheme="minorEastAsia" w:cstheme="minorEastAsia"/>
          <w:color w:val="494949"/>
          <w:sz w:val="21"/>
          <w:szCs w:val="21"/>
          <w:shd w:val="clear" w:fill="FFFFFF"/>
        </w:rPr>
        <w:t xml:space="preserve">自觉运用法治思维和法治方式推动改革发展，率先落实依法治国各项任务，全面实现社会主义市场经济法治化，完善立法体制，加强重点领域立法。健全依法行政和决策机制，创新行政执法机制，强化对行政权力制约监督，打造法治政府。建设诚信深圳，推进全民尊法学法守法，深入开展法治创建活动，改进公共法律服务，建设法治社会，加快建设公平公正安定有序的法治环境。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我们要着力推进治理体系和治理能力现代化，加快建设全面深化改革先锋城市。</w:t>
      </w:r>
      <w:r>
        <w:rPr>
          <w:rFonts w:hint="eastAsia" w:asciiTheme="minorEastAsia" w:hAnsiTheme="minorEastAsia" w:eastAsiaTheme="minorEastAsia" w:cstheme="minorEastAsia"/>
          <w:color w:val="494949"/>
          <w:sz w:val="21"/>
          <w:szCs w:val="21"/>
          <w:shd w:val="clear" w:fill="FFFFFF"/>
        </w:rPr>
        <w:t xml:space="preserve">以经济体制改革为重点，加快完善各方面体制机制，突出供给侧结构性改革，健全使市场在资源配置中起决定性作用和更好发挥政府作用的制度体系，率先在政府职能转变、国资国企改革等重点领域和关键环节实现突破，破除一切不利于科学发展的体制机制障碍，形成一批可复制推广的改革成果，种好改革开放试验田，当好改革开放排头兵，建成更具改革开放引领作用的经济特区。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b/>
          <w:i w:val="0"/>
          <w:color w:val="494949"/>
          <w:sz w:val="21"/>
          <w:szCs w:val="21"/>
          <w:shd w:val="clear" w:fill="FFFFFF"/>
        </w:rPr>
        <w:t>三、2016年主要工作</w:t>
      </w:r>
      <w:r>
        <w:rPr>
          <w:rFonts w:hint="eastAsia" w:asciiTheme="minorEastAsia" w:hAnsiTheme="minorEastAsia" w:eastAsiaTheme="minorEastAsia" w:cstheme="minorEastAsia"/>
          <w:color w:val="494949"/>
          <w:sz w:val="21"/>
          <w:szCs w:val="21"/>
          <w:shd w:val="clear" w:fill="FFFFFF"/>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2016年是“十三五”开局之年，也是深圳“城市管理治理年”。今年经济社会发展的主要预期目标是：本地生产总值增长8-8.5%，居民人均收入与经济增长基本同步，城镇居民登记失业率控制在3%以内，居民消费价格涨幅3%左右。需要说明的是，8-8.5%的经济增长区间调控目标，既考虑了深圳质量型增长更具韧性潜力，发挥对全国全省经济增长支撑作用的需要，又考虑了各种风险因素积聚交织的影响和全面深化改革、转方式优结构的需要。要实现上述目标，必须认真落实市委六届二次全会部署，按照“五破五立”要求，增强忧患意识、树立底线思维，坚定信心，扭住关键，狠抓落实。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(一)更加注重质量和效益，促进经济持续稳定增长。</w:t>
      </w:r>
      <w:r>
        <w:rPr>
          <w:rFonts w:hint="eastAsia" w:asciiTheme="minorEastAsia" w:hAnsiTheme="minorEastAsia" w:eastAsiaTheme="minorEastAsia" w:cstheme="minorEastAsia"/>
          <w:color w:val="494949"/>
          <w:sz w:val="21"/>
          <w:szCs w:val="21"/>
          <w:shd w:val="clear" w:fill="FFFFFF"/>
        </w:rPr>
        <w:t xml:space="preserve">牢牢把握新常态下经济发展新趋势，以质量引领发展新常态，以质量赢得竞争新优势，适度扩大总需求，推动投资、消费、出口更加协调拉动经济增长。继续扩大有效投资。增加优质供给，加大重大基础设施、重大产业项目投资力度，加快重点区域、新兴产业基地和集聚区开发建设，规划建设国际会展中心等519个重大项目，探索政府与社会资本合作模式，全年固定资产投资增长18%左右，社会投资占比保持在80%以上。着力释放消费潜力。抢抓消费升级机遇，继续实施消费热点培育工程，发展新兴消费，加快国家电子商务示范市建设，电子商务交易额达2万亿元。支持企业参加大型展会、建立内销网络，提高国内市场占有率。推进华强北等商圈升级改造，加快建设罗湖国际消费中心，社会消费品零售总额增长9%左右。进一步提高外贸质量。实施优进优出战略，推进中国(深圳)跨境电子商务综合试验区建设，支持企业开拓境外市场，扩大自主知识产权和高附加值产品出口，加快发展外贸综合服务平台，服务贸易占对外贸易总额比重21%左右。落实进口贴息政策，鼓励进口技术含量高的成套设备，建设跨境电商直销体验中心。加快保税区、出口加工区转型发展。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(二)更加注重供给侧发力，推动更高层级转型升级。</w:t>
      </w:r>
      <w:r>
        <w:rPr>
          <w:rFonts w:hint="eastAsia" w:asciiTheme="minorEastAsia" w:hAnsiTheme="minorEastAsia" w:eastAsiaTheme="minorEastAsia" w:cstheme="minorEastAsia"/>
          <w:color w:val="494949"/>
          <w:sz w:val="21"/>
          <w:szCs w:val="21"/>
          <w:shd w:val="clear" w:fill="FFFFFF"/>
        </w:rPr>
        <w:t xml:space="preserve">突出供给侧结构性改革，提高供给体系质量，提升全要素生产率，以供给创新激发新兴需求，以需求升级拉动供给提质。优化政策供给，支持企业发展。出台支持企业发展政策措施，加大正税清费力度，全面落实“营改增”政策，清理行政审批中介收费，多措并举，降低企业成本。释放一批土地空间和产业用房。用好政府投资引导基金。实施大型龙头企业培育引进计划，力争年营业收入超千亿企业达到10家左右。全面落实支持中小微企业健康发展措施。优化产业供给，提升市场竞争能力。加快发展信息、生物、航空航天、海洋经济等战略性新兴产业和未来产业，推进高端医疗装备、北斗卫星应用、石墨烯等重点领域研发和产业化。积极创建国家级制造业创新中心，加快坂雪岗科技城等3个省市共建智能制造示范基地建设。促进现代服务业跨界融合，大力发展会计、设计、咨询等专业服务业。深入推进金融改革综合创新试验区建设，强化区域性股权交易中心功能，组建金融投资控股平台，新增法人金融机构15家以上，健全金融风险防控体系。推进军民融合发展。实施新一轮企业技术改造。优化供给保障，提高产品服务质量。坚持深圳质量深圳标准，着力构建广义质量和标准体系，主动参与国家标准和国际标准制定，建设标准国际化创新型城市，推动深圳成为全球重要的标准高地和认证检测中心。以高标准打造产品服务高质量。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(三)大力实施创新驱动发展战略，构建创新发展新优势。</w:t>
      </w:r>
      <w:r>
        <w:rPr>
          <w:rFonts w:hint="eastAsia" w:asciiTheme="minorEastAsia" w:hAnsiTheme="minorEastAsia" w:eastAsiaTheme="minorEastAsia" w:cstheme="minorEastAsia"/>
          <w:color w:val="494949"/>
          <w:sz w:val="21"/>
          <w:szCs w:val="21"/>
          <w:shd w:val="clear" w:fill="FFFFFF"/>
        </w:rPr>
        <w:t xml:space="preserve">推出一批政策措施。制定实施建设国际一流创新型城市的决定及配套政策，推动出台国家自主创新示范区条例。建立创客引导基金，新增50个创客空间、10个创客服务平台。建设一批创新载体。瞄准国际科技前沿，建设国际化新型研发机构。推进未来网络实验室和移动互联网安全技术等国家工程实验室建设，新增和提升创新载体100家以上。实施一批重大科技项目。围绕信息通讯、智能装备、节能环保、生物技术、新材料等重点创新领域，组织实施国家、省、市重大攻关项目290项，支持企业创新项目1000项以上。鼓励企业、高校、科研机构加强国际科技合作。培育一批高新技术企业。实施国家高新技术企业培育计划，力争国家高新技术企业累计超过6000家。引进培养一批高素质人才。推进人才工作立法，制定更具吸引力的人才政策。深入实施“孔雀计划”，引进20个以上海内外高层次创新团队、500名以上海外高层次人才。加大专业型人才和实用型人才培养引进力度，新增12万以上技能人才。办好首届中国深圳海外创新人才大赛。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(四)深化重点领域和关键环节改革，破除体制机制障碍。</w:t>
      </w:r>
      <w:r>
        <w:rPr>
          <w:rFonts w:hint="eastAsia" w:asciiTheme="minorEastAsia" w:hAnsiTheme="minorEastAsia" w:eastAsiaTheme="minorEastAsia" w:cstheme="minorEastAsia"/>
          <w:color w:val="494949"/>
          <w:sz w:val="21"/>
          <w:szCs w:val="21"/>
          <w:shd w:val="clear" w:fill="FFFFFF"/>
        </w:rPr>
        <w:t xml:space="preserve">加快政府职能转变。简政放权、放管结合、优化服务，开展市场准入负面清单改革试点，全面推行部门权责清单制度。继续清理行政许可和服务事项，创新审批方式，实行跨部门协同和网上并联审批。推进“强区放权”改革，健全城市执法体制。推进经济体制改革。坚持市场导向，探索研发投入、新产品应用等政策创新。深化土地供给制度改革，完善规划用地和土地出让政策。继续深化商事制度、国资国企等改革。积极推进金融改革创新，争取“深港通”尽快实施，进一步完善多层次资本市场。深化社会事业领域改革。完善公共服务多元供给机制，统筹推进户籍、教育、养老等领域改革。积极落实国家精简“五险一金”政策。深化医药卫生体制改革，鼓励社会办医。深化文化体制改革，推动传统媒体和新兴媒体融合发展。健全生态文明制度体系。加快落实大鹏半岛生态文明体制改革总体方案。探索环境执法和监测体制改革。完善碳排放权交易制度。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(五)落实国家“一带一路”和自贸试验区战略，构建对外开放新格局。</w:t>
      </w:r>
      <w:r>
        <w:rPr>
          <w:rFonts w:hint="eastAsia" w:asciiTheme="minorEastAsia" w:hAnsiTheme="minorEastAsia" w:eastAsiaTheme="minorEastAsia" w:cstheme="minorEastAsia"/>
          <w:color w:val="494949"/>
          <w:sz w:val="21"/>
          <w:szCs w:val="21"/>
          <w:shd w:val="clear" w:fill="FFFFFF"/>
        </w:rPr>
        <w:t xml:space="preserve">出台并落实服务“一带一路”战略实施方案。推进沿线市场拓展专项计划，争取更多项目纳入国家重大项目库。积极搭建经贸合作平台，举办第九届APEC中小企业技术交流暨展览会、中国(深圳)华人华侨产业交易会等展会，推动中国(深圳)-印尼电子产业园等对外合作园区建设，办好巴布亚新几内亚深圳产品展销中心。支持企业参与沿线国家重要港口、信息基础设施等建设。加强与沿线国家在文化、旅游、生命健康等领域的交流，拓展友城网络，深化与喀什等重要节点城市合作。力争与“一带一路”沿线国家年度双边贸易额超5000亿元。加快前海蛇口自贸片区建设。探索建立更短的“负面清单”和更高标准的投资贸易规则，加快现代服务业开放创新，出台深港跨境金融创新政策。推进自贸新城大会战，推动桂湾金融先导区建设、前海保税港区扩区，建成蛇口太子湾邮轮母港等项目，完成固定资产投资360亿元。扎实推进区域合作。积极推进粤港澳大湾区建设和泛珠三角区域合作。探索深港边境地区开发合作，加快莲塘/香园围口岸建设和深圳河四期治理。深化深莞惠、河源、汕尾“3+2”经济圈合作和对口帮扶，加快深汕特别合作区建设。继续做好援疆、援藏和帮扶毕节、甘孜工作。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(六)打响城市管理治理攻坚战，促进城市安全发展。</w:t>
      </w:r>
      <w:r>
        <w:rPr>
          <w:rFonts w:hint="eastAsia" w:asciiTheme="minorEastAsia" w:hAnsiTheme="minorEastAsia" w:eastAsiaTheme="minorEastAsia" w:cstheme="minorEastAsia"/>
          <w:color w:val="494949"/>
          <w:sz w:val="21"/>
          <w:szCs w:val="21"/>
          <w:shd w:val="clear" w:fill="FFFFFF"/>
        </w:rPr>
        <w:t xml:space="preserve">立足精细化管理，着力治理“城市病”，提升城市公共安全保障能力。强化安全监管和隐患整治。理顺安全生产监管体制，建立城市公共安全技术研究院，完善公共安全形势分析制度。依法强化企业主体责任，落实政府监管责任，切实做到领导干部“一岗双责”，以最严格的标准、最严密的制度、最严厉的处罚、最严肃的问责加强安全生产管理。加大公共安全投入，新设150亿元城市公共安全专项资金，全面提升城市公共安全保障能力。彻查安全隐患，强化余泥渣土受纳场、原“二线”插花地、垃圾填埋场、危险边坡、地面坍塌、道路交通、消防火灾、危化品和易燃易爆品、特种设备等重点地域领域安全防范和专项整治。启动12个地面坍塌隐患整治项目，完成102个内涝点整治。创建国家食品安全城市，强化食品药品生产流通全过程监管。深化城市安全“科技护城墙”建设，加强反恐防暴，完善网络和信息安全保障机制，提升应急救援专业化水平。健全安全隐患和事故举报奖励机制。坚决杜绝重特大安全事故，保障人民群众生命财产安全。坚决控停违建。落实严查严控违法建设“1+2”文件，以拆促停、疏堵结合、分类处理，确保实现“零增量”、“减存量”。整治交通拥堵。启动沙河西路快速化改造、春风隧道等工程建设，推进侨城东路北延、布罗通道等项目前期，打通科苑大道等41条断头路。启动滨海沙河西立交、滨河新秀立交、罗芳立交等交通节点改造，制定北环皇岗立交、北环彩田立交等节点改造方案。开展南山科技园、福田中心区等片区交通整治，全面完成二线关口交通综合改善工程。坚持公交优先，优化公交线路65条以上，新增公交专用道80公里，加强地铁公交接驳，开展福田罗湖慢行交通系统建设试点。大力开展“治水提质”等攻坚行动。新建成污水管网1000公里，建成福田污水处理厂，开工建设沙井污水处理厂二期，完成62公里河道整治。进一步提升市容环境。深入实施“蓝天工程”，强化挥发性有机物综合整治，提高靠港船舶低硫油使用比例，加强机动车尾气治理，年内开始永久限行黄标车，公交大巴电动化率提高到70%，PM2.5年均浓度继续保持较低水平。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(七)着力提高城市建设质量，增强城市综合服务能力。</w:t>
      </w:r>
      <w:r>
        <w:rPr>
          <w:rFonts w:hint="eastAsia" w:asciiTheme="minorEastAsia" w:hAnsiTheme="minorEastAsia" w:eastAsiaTheme="minorEastAsia" w:cstheme="minorEastAsia"/>
          <w:color w:val="494949"/>
          <w:sz w:val="21"/>
          <w:szCs w:val="21"/>
          <w:shd w:val="clear" w:fill="FFFFFF"/>
        </w:rPr>
        <w:t xml:space="preserve">高标准建设交通基础设施。建成轨道交通7、9、11号线，新投入运营107公里，地铁总运营里程达到285公里，加快6、8、10号线和七段延长线建设进度，推动赣深客专开工。加快深中通道、外环高速、坪盐通道等工程建设，续建高速公路97公里。做好海滨大道一期、梅观高速市政化等项目工作。推进深圳机场扩建工程，开通5条国际航线，打造枢纽机场。统筹推进地下综合管廊规划建设。加强资源能源保障。推进清林径引水调蓄、樟坑径液化石油气等工程建设。新开工100个居民小区优质饮用水入户工程。新建改造310公里燃气管道，新增13万用户。加速打造国际一流信息港。建设国家新型智慧城市标杆市，加快信息开放共享，推进下一代互联网建设和规模商用，全面完成城域网IPv6升级改造，进一步提高光纤入户率。持续推进生态环境建设。继续做好国家低碳城市试点，强化公共机构节能工作，新增绿色建筑面积800万平米。完善垃圾回收利用体系，推动建筑工业化，提高工业、建筑等废弃物资源化水平。新建改建公园50个。做好第19届国际植物学大会筹备工作。盘活存量土地资源。完善城市更新政策，扩大整村统筹、片区统筹试点，力争全年更新供应土地2.2平方公里、整备释放土地11平方公里。强力推进闲置土地处置工作。落实征地返还用地三年实施计划。有序扩大原农村集体建设用地入市范围。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(八)补短板提质量，提升民生保障水平。</w:t>
      </w:r>
      <w:r>
        <w:rPr>
          <w:rFonts w:hint="eastAsia" w:asciiTheme="minorEastAsia" w:hAnsiTheme="minorEastAsia" w:eastAsiaTheme="minorEastAsia" w:cstheme="minorEastAsia"/>
          <w:color w:val="494949"/>
          <w:sz w:val="21"/>
          <w:szCs w:val="21"/>
          <w:shd w:val="clear" w:fill="FFFFFF"/>
        </w:rPr>
        <w:t xml:space="preserve">完成12项重大民生工程投资300亿元，办好116件民生实事，继续实施“民生微实事”。加快教育事业发展。新改扩建中小学校30所，新增中小学学位3.09万个，新增普惠性幼儿园60所。实施高校卓越发展计划，全面推进深圳大学、南方科技大学高水平大学建设，加快中山大学深圳校区、天津大学-佐治亚理工深圳学院、深圳技术大学筹建，力争北理莫斯科大学获批招生。借鉴德国职业教育双元制，大力引进优质资源，推动职业教育高水平国际化发展。新增10个职业教育实训基地，减免职业院校全日制学生学费。实施劳动者素质提升计划，加强终身职业教育。支持民办教育发展。继续实施医疗卫生“三名工程”。启用萨米国际医疗中心(深圳)，建成2家基因检测技术应用示范中心，加快中山大学深圳医院、平湖医院等15个重大项目建设，推进市第二儿童医院等33个项目前期工作，新增床位3000张。引进10个以上高水平医学学科团队，推进与广州中医药大学等合作办医。积极运用大数据技术，发展智慧医疗、精准医疗。完善公共卫生服务体系。推广家庭医生服务。加大社会保障力度。实施高校毕业生就业促进和创业引领计划，新增就业8万人。推进社保同城通办。研究完善住房政策体系。加快推进原“二线”插花地、棚户区改造，新开工和筹集保障性住房6万套以上、竣工5万套、供应4万套。推进市养老护理院等社会福利项目建设，加大帮扶力度，完善困境儿童基本生活费补贴制度，积极发展妇女、儿童、老龄、残疾人等社会福利事业。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(九)加强社会建设和文化建设，提升城市软实力。提高社会建设水平。</w:t>
      </w:r>
      <w:r>
        <w:rPr>
          <w:rFonts w:hint="eastAsia" w:asciiTheme="minorEastAsia" w:hAnsiTheme="minorEastAsia" w:eastAsiaTheme="minorEastAsia" w:cstheme="minorEastAsia"/>
          <w:color w:val="494949"/>
          <w:sz w:val="21"/>
          <w:szCs w:val="21"/>
          <w:shd w:val="clear" w:fill="FFFFFF"/>
        </w:rPr>
        <w:t xml:space="preserve">加快建设全市统一的公共信用信息管理系统。完善“织网工程”，优化公共法律服务，促进调解、仲裁、行政裁决、行政复议等纠纷解决机制与诉讼有机衔接，加强社会矛盾纠纷风险预警和排查化解。支持工会、共青团、妇联等人民团体发挥枢纽型组织作用。促进和规范社会组织发展。完善居住证制度。落实全面放开二孩政策。开展慈善信托试点。强化基层治理。完善社区治理制度，减轻社区工作站负担。优化社区服务中心综合服务功能。建立市内经济欠发达社区帮扶机制。加快政企、社企分开，推动股份合作公司向现代企业转型。探索业主大会法人登记制度。提升居民参与社区治理和建设积极性。促进文化事业繁荣发展。争创第五届“全国文明城市”。出台基本公共文化服务指导标准，加快美术馆新馆、青少年足球训练基地、中国设计博物馆等文体设施规划建设。建立“城市文化菜单”，办好读书月、创意十二月等品牌活动。筹办“一带一路”国际音乐节、国际设计周等交流活动。构建现代文化产业体系，培育“文化+”新型业态，加强国际数字出版基地等国家级平台建设。加快旅游产业发展，改善旅游环境，创新旅游产品。推动体育事业发展，办好ATP和WTA网球公开赛、中国杯帆船赛等国际赛事。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494949"/>
          <w:sz w:val="21"/>
          <w:szCs w:val="21"/>
          <w:shd w:val="clear" w:fill="FFFFFF"/>
        </w:rPr>
        <w:t>(十)从严治政，提高政府服务质量和效率。</w:t>
      </w:r>
      <w:r>
        <w:rPr>
          <w:rFonts w:hint="eastAsia" w:asciiTheme="minorEastAsia" w:hAnsiTheme="minorEastAsia" w:eastAsiaTheme="minorEastAsia" w:cstheme="minorEastAsia"/>
          <w:color w:val="494949"/>
          <w:sz w:val="21"/>
          <w:szCs w:val="21"/>
          <w:shd w:val="clear" w:fill="FFFFFF"/>
        </w:rPr>
        <w:t xml:space="preserve">坚持依法用权、廉洁从政、高效服务，加快建设为民务实清廉政府。推进依法行政。自觉接受市人大工作监督、法律监督和市政协民主监督。坚决执行市人大及其常委会决议决定，密切与市政协沟通协商，切实做好建议提案办理工作。认真听取各民主党派、工商联、无党派人士和人民团体的意见，主动接受群众、媒体和审计监督。落实国家法治政府建设五年实施纲要，开展“七五”普法工作。创新政府服务方式，运用互联网、大数据，提供更加便捷的服务。切实改进作风和加强反腐败工作。我们必须发扬钉钉子精神，锲而不舍、驰而不息，严格践行“三严三实”要求，强化审计监督和绩效管理，以更高标准、更严举措正风肃纪。对群众反映突出的热点难点问题，做到件件有落实、事事有回音;对不作为、乱作为、推诿扯皮的政府工作人员，要严格问责。要进一步加强廉政建设，对腐败零容忍，依法依规依纪严肃查处各类违法乱纪行为。同时要积极探索建立有利于干事创业的激励机制和容错机制，努力打造一支政治坚定、敢于担当、勤政廉洁的干部队伍。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94949"/>
          <w:sz w:val="21"/>
          <w:szCs w:val="21"/>
          <w:shd w:val="clear" w:fill="FFFFFF"/>
        </w:rPr>
        <w:t xml:space="preserve">各位代表，新常态蕴含新机遇，新时代开启新征程。让我们更加紧密地团结在以习近平同志为总书记的党中央周围，在省委、省政府和市委的坚强领导下，高举中国特色社会主义伟大旗帜，解放思想，脚踏实地，真抓实干，勇当“四个全面”排头兵，努力建成现代化国际化创新型城市，共同创造全市人民更加幸福美好的未来，为实现“三个定位、两个率先”目标和中华民族伟大复兴中国梦作出新的更大贡献! </w:t>
      </w:r>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right="0" w:rightChars="0"/>
        <w:jc w:val="left"/>
        <w:textAlignment w:val="auto"/>
        <w:outlineLvl w:val="9"/>
        <w:rPr>
          <w:rFonts w:hint="eastAsia" w:asciiTheme="minorEastAsia" w:hAnsiTheme="minorEastAsia" w:cstheme="minorEastAsia"/>
          <w:sz w:val="21"/>
          <w:szCs w:val="21"/>
          <w:u w:val="none"/>
          <w:shd w:val="clear" w:fill="FFFFFF"/>
          <w:lang w:val="en-US" w:eastAsia="zh-CN"/>
        </w:rPr>
      </w:pPr>
      <w:bookmarkStart w:id="1111" w:name="_GoBack"/>
      <w:bookmarkEnd w:id="1111"/>
    </w:p>
    <w:p>
      <w:pPr>
        <w:rPr>
          <w:rStyle w:val="17"/>
          <w:rFonts w:hint="eastAsia" w:ascii="Microsoft Yahei" w:hAnsi="Microsoft Yahei" w:eastAsia="宋体" w:cs="Microsoft Yahei"/>
          <w:i w:val="0"/>
          <w:caps w:val="0"/>
          <w:color w:val="333333"/>
          <w:spacing w:val="0"/>
          <w:kern w:val="0"/>
          <w:sz w:val="25"/>
          <w:szCs w:val="25"/>
          <w:lang w:val="en-US" w:eastAsia="zh-CN" w:bidi="ar"/>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MS PGothic">
    <w:panose1 w:val="020B06000702050802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Theme="minorEastAsia"/>
        <w:lang w:val="en-US" w:eastAsia="zh-CN"/>
      </w:rPr>
    </w:pPr>
    <w:r>
      <w:rPr>
        <w:rFonts w:hint="eastAsia"/>
        <w:lang w:val="en-US" w:eastAsia="zh-CN"/>
      </w:rPr>
      <w:t>南方公务员考试研究中心                                          020-85217183   85213838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25667"/>
    <w:rsid w:val="07A026C5"/>
    <w:rsid w:val="0C1A1BB0"/>
    <w:rsid w:val="0DD60F3A"/>
    <w:rsid w:val="16016067"/>
    <w:rsid w:val="168F2F36"/>
    <w:rsid w:val="1DC05A33"/>
    <w:rsid w:val="203261E8"/>
    <w:rsid w:val="20404790"/>
    <w:rsid w:val="30BE789E"/>
    <w:rsid w:val="30C25BA8"/>
    <w:rsid w:val="320926C3"/>
    <w:rsid w:val="3885642F"/>
    <w:rsid w:val="38897F2D"/>
    <w:rsid w:val="4EF61944"/>
    <w:rsid w:val="52874F83"/>
    <w:rsid w:val="53F271EB"/>
    <w:rsid w:val="553141C5"/>
    <w:rsid w:val="56391BF5"/>
    <w:rsid w:val="668B6695"/>
    <w:rsid w:val="69B639B2"/>
    <w:rsid w:val="712B01A4"/>
    <w:rsid w:val="73DD58FD"/>
    <w:rsid w:val="74361F3B"/>
    <w:rsid w:val="76DE790D"/>
    <w:rsid w:val="7A635E1F"/>
    <w:rsid w:val="7BBC6574"/>
    <w:rsid w:val="7FAC1C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25">
    <w:name w:val="Normal Table"/>
    <w:semiHidden/>
    <w:qFormat/>
    <w:uiPriority w:val="0"/>
    <w:tblPr>
      <w:tblLayout w:type="fixed"/>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toc 5"/>
    <w:basedOn w:val="1"/>
    <w:next w:val="1"/>
    <w:qFormat/>
    <w:uiPriority w:val="0"/>
    <w:pPr>
      <w:ind w:left="1680" w:leftChars="800"/>
    </w:pPr>
  </w:style>
  <w:style w:type="paragraph" w:styleId="6">
    <w:name w:val="toc 3"/>
    <w:basedOn w:val="1"/>
    <w:next w:val="1"/>
    <w:qFormat/>
    <w:uiPriority w:val="0"/>
    <w:pPr>
      <w:ind w:left="840" w:leftChars="400"/>
    </w:pPr>
  </w:style>
  <w:style w:type="paragraph" w:styleId="7">
    <w:name w:val="toc 8"/>
    <w:basedOn w:val="1"/>
    <w:next w:val="1"/>
    <w:qFormat/>
    <w:uiPriority w:val="0"/>
    <w:pPr>
      <w:ind w:left="2940" w:leftChars="1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iPriority w:val="0"/>
  </w:style>
  <w:style w:type="paragraph" w:styleId="11">
    <w:name w:val="toc 4"/>
    <w:basedOn w:val="1"/>
    <w:next w:val="1"/>
    <w:uiPriority w:val="0"/>
    <w:pPr>
      <w:ind w:left="1260" w:leftChars="600"/>
    </w:pPr>
  </w:style>
  <w:style w:type="paragraph" w:styleId="12">
    <w:name w:val="toc 6"/>
    <w:basedOn w:val="1"/>
    <w:next w:val="1"/>
    <w:uiPriority w:val="0"/>
    <w:pPr>
      <w:ind w:left="2100" w:leftChars="1000"/>
    </w:pPr>
  </w:style>
  <w:style w:type="paragraph" w:styleId="13">
    <w:name w:val="toc 2"/>
    <w:basedOn w:val="1"/>
    <w:next w:val="1"/>
    <w:uiPriority w:val="0"/>
    <w:pPr>
      <w:ind w:left="420" w:leftChars="200"/>
    </w:pPr>
  </w:style>
  <w:style w:type="paragraph" w:styleId="14">
    <w:name w:val="toc 9"/>
    <w:basedOn w:val="1"/>
    <w:next w:val="1"/>
    <w:uiPriority w:val="0"/>
    <w:pPr>
      <w:ind w:left="3360" w:leftChars="16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character" w:styleId="18">
    <w:name w:val="FollowedHyperlink"/>
    <w:basedOn w:val="16"/>
    <w:qFormat/>
    <w:uiPriority w:val="0"/>
    <w:rPr>
      <w:color w:val="800080"/>
      <w:u w:val="none"/>
    </w:rPr>
  </w:style>
  <w:style w:type="character" w:styleId="19">
    <w:name w:val="Emphasis"/>
    <w:basedOn w:val="16"/>
    <w:qFormat/>
    <w:uiPriority w:val="0"/>
  </w:style>
  <w:style w:type="character" w:styleId="20">
    <w:name w:val="HTML Definition"/>
    <w:basedOn w:val="16"/>
    <w:uiPriority w:val="0"/>
  </w:style>
  <w:style w:type="character" w:styleId="21">
    <w:name w:val="HTML Variable"/>
    <w:basedOn w:val="16"/>
    <w:uiPriority w:val="0"/>
  </w:style>
  <w:style w:type="character" w:styleId="22">
    <w:name w:val="Hyperlink"/>
    <w:basedOn w:val="16"/>
    <w:qFormat/>
    <w:uiPriority w:val="0"/>
    <w:rPr>
      <w:color w:val="0000FF"/>
      <w:u w:val="single"/>
    </w:rPr>
  </w:style>
  <w:style w:type="character" w:styleId="23">
    <w:name w:val="HTML Code"/>
    <w:basedOn w:val="16"/>
    <w:uiPriority w:val="0"/>
    <w:rPr>
      <w:rFonts w:ascii="Courier New" w:hAnsi="Courier New"/>
      <w:sz w:val="20"/>
    </w:rPr>
  </w:style>
  <w:style w:type="character" w:styleId="24">
    <w:name w:val="HTML Cite"/>
    <w:basedOn w:val="16"/>
    <w:uiPriority w:val="0"/>
  </w:style>
  <w:style w:type="character" w:customStyle="1" w:styleId="26">
    <w:name w:val="page-article"/>
    <w:basedOn w:val="16"/>
    <w:uiPriority w:val="0"/>
    <w:rPr>
      <w:bdr w:val="single" w:color="146EBA" w:sz="6" w:space="0"/>
    </w:rPr>
  </w:style>
  <w:style w:type="character" w:customStyle="1" w:styleId="27">
    <w:name w:val="on1"/>
    <w:basedOn w:val="16"/>
    <w:uiPriority w:val="0"/>
    <w:rPr>
      <w:bdr w:val="single" w:color="DDDDDD" w:sz="6" w:space="0"/>
      <w:shd w:val="clear" w:fill="FFFFFF"/>
    </w:rPr>
  </w:style>
  <w:style w:type="character" w:customStyle="1" w:styleId="28">
    <w:name w:val="text"/>
    <w:basedOn w:val="16"/>
    <w:uiPriority w:val="0"/>
    <w:rPr>
      <w:color w:val="666666"/>
    </w:rPr>
  </w:style>
  <w:style w:type="character" w:customStyle="1" w:styleId="29">
    <w:name w:val="page-skip"/>
    <w:basedOn w:val="16"/>
    <w:uiPriority w:val="0"/>
    <w:rPr>
      <w:rFonts w:ascii="Arial" w:hAnsi="Arial" w:cs="Arial"/>
      <w:color w:val="666666"/>
      <w:bdr w:val="none" w:color="auto" w:sz="0" w:space="0"/>
    </w:rPr>
  </w:style>
  <w:style w:type="character" w:customStyle="1" w:styleId="30">
    <w:name w:val="on"/>
    <w:basedOn w:val="16"/>
    <w:uiPriority w:val="0"/>
    <w:rPr>
      <w:bdr w:val="single" w:color="DDDDDD"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2016-07-04T09:24:00Z</cp:lastPrinted>
  <dcterms:modified xsi:type="dcterms:W3CDTF">2016-07-16T09:14:53Z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