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600" w:lineRule="exact"/>
        <w:ind w:right="0" w:rightChars="0"/>
        <w:jc w:val="left"/>
        <w:textAlignment w:val="auto"/>
        <w:rPr>
          <w:rStyle w:val="12"/>
          <w:rFonts w:hint="default" w:ascii="方正小标宋简体" w:hAnsi="方正小标宋简体" w:eastAsia="方正小标宋简体" w:cs="方正小标宋简体"/>
          <w:kern w:val="2"/>
          <w:sz w:val="32"/>
          <w:szCs w:val="32"/>
          <w:lang w:val="en-US" w:eastAsia="zh-CN" w:bidi="ar-SA"/>
        </w:rPr>
      </w:pPr>
      <w:r>
        <w:rPr>
          <w:rStyle w:val="12"/>
          <w:rFonts w:hint="eastAsia" w:ascii="方正小标宋简体" w:hAnsi="方正小标宋简体" w:eastAsia="方正小标宋简体" w:cs="方正小标宋简体"/>
          <w:kern w:val="2"/>
          <w:sz w:val="32"/>
          <w:szCs w:val="32"/>
          <w:lang w:val="en-US" w:eastAsia="zh-CN" w:bidi="ar-SA"/>
        </w:rPr>
        <w:t>附件2：</w:t>
      </w:r>
    </w:p>
    <w:p>
      <w:pPr>
        <w:pStyle w:val="6"/>
        <w:adjustRightInd w:val="0"/>
        <w:spacing w:before="0" w:beforeAutospacing="0" w:after="0" w:afterAutospacing="0" w:line="560" w:lineRule="exact"/>
        <w:jc w:val="center"/>
        <w:rPr>
          <w:rStyle w:val="12"/>
          <w:rFonts w:hint="eastAsia" w:ascii="方正小标宋简体" w:hAnsi="方正小标宋简体" w:eastAsia="方正小标宋简体" w:cs="方正小标宋简体"/>
          <w:kern w:val="2"/>
          <w:sz w:val="44"/>
          <w:szCs w:val="44"/>
          <w:lang w:val="en-US" w:eastAsia="zh-CN" w:bidi="ar-SA"/>
        </w:rPr>
      </w:pPr>
      <w:r>
        <w:rPr>
          <w:rStyle w:val="12"/>
          <w:rFonts w:hint="eastAsia" w:ascii="方正小标宋简体" w:hAnsi="方正小标宋简体" w:eastAsia="方正小标宋简体" w:cs="方正小标宋简体"/>
          <w:kern w:val="2"/>
          <w:sz w:val="44"/>
          <w:szCs w:val="44"/>
          <w:lang w:val="en-US" w:eastAsia="zh-CN" w:bidi="ar-SA"/>
        </w:rPr>
        <w:t>2022年南沙区教育局联合广州二中教育集团</w:t>
      </w:r>
    </w:p>
    <w:p>
      <w:pPr>
        <w:pStyle w:val="6"/>
        <w:adjustRightInd w:val="0"/>
        <w:spacing w:before="0" w:beforeAutospacing="0" w:after="0" w:afterAutospacing="0" w:line="560" w:lineRule="exact"/>
        <w:jc w:val="center"/>
        <w:rPr>
          <w:rStyle w:val="12"/>
          <w:rFonts w:hint="eastAsia" w:ascii="方正小标宋简体" w:hAnsi="方正小标宋简体" w:eastAsia="方正小标宋简体" w:cs="方正小标宋简体"/>
          <w:kern w:val="2"/>
          <w:sz w:val="44"/>
          <w:szCs w:val="44"/>
          <w:lang w:val="en-US" w:eastAsia="zh-CN" w:bidi="ar-SA"/>
        </w:rPr>
      </w:pPr>
      <w:r>
        <w:rPr>
          <w:rStyle w:val="12"/>
          <w:rFonts w:hint="eastAsia" w:ascii="方正小标宋简体" w:hAnsi="方正小标宋简体" w:eastAsia="方正小标宋简体" w:cs="方正小标宋简体"/>
          <w:kern w:val="2"/>
          <w:sz w:val="44"/>
          <w:szCs w:val="44"/>
          <w:lang w:val="en-US" w:eastAsia="zh-CN" w:bidi="ar-SA"/>
        </w:rPr>
        <w:t>公开招聘事业编制中学教师相关事项</w:t>
      </w:r>
    </w:p>
    <w:p>
      <w:pPr>
        <w:pStyle w:val="6"/>
        <w:adjustRightInd w:val="0"/>
        <w:spacing w:before="0" w:beforeAutospacing="0" w:after="0" w:afterAutospacing="0" w:line="560" w:lineRule="exact"/>
        <w:jc w:val="center"/>
        <w:rPr>
          <w:rStyle w:val="12"/>
          <w:rFonts w:hint="eastAsia" w:asciiTheme="majorEastAsia" w:hAnsiTheme="majorEastAsia" w:eastAsiaTheme="majorEastAsia" w:cstheme="majorEastAsia"/>
          <w:b/>
          <w:bCs/>
          <w:kern w:val="0"/>
          <w:sz w:val="44"/>
          <w:szCs w:val="44"/>
          <w:lang w:val="en-US" w:eastAsia="zh-CN" w:bidi="ar-SA"/>
        </w:rPr>
      </w:pP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i w:val="0"/>
          <w:caps w:val="0"/>
          <w:spacing w:val="0"/>
          <w:sz w:val="32"/>
          <w:szCs w:val="32"/>
          <w:highlight w:val="none"/>
          <w:shd w:val="clear"/>
          <w:lang w:val="en-US" w:eastAsia="zh-CN"/>
        </w:rPr>
      </w:pPr>
      <w:r>
        <w:rPr>
          <w:rFonts w:hint="eastAsia" w:ascii="仿宋" w:hAnsi="仿宋" w:eastAsia="仿宋" w:cs="仿宋"/>
          <w:i w:val="0"/>
          <w:caps w:val="0"/>
          <w:spacing w:val="0"/>
          <w:sz w:val="32"/>
          <w:szCs w:val="32"/>
          <w:highlight w:val="none"/>
          <w:shd w:val="clear"/>
          <w:lang w:val="en-US" w:eastAsia="zh-CN"/>
        </w:rPr>
        <w:t>为</w:t>
      </w:r>
      <w:r>
        <w:rPr>
          <w:rFonts w:hint="eastAsia" w:ascii="仿宋" w:hAnsi="仿宋" w:eastAsia="仿宋" w:cs="仿宋"/>
          <w:i w:val="0"/>
          <w:caps w:val="0"/>
          <w:spacing w:val="0"/>
          <w:sz w:val="32"/>
          <w:szCs w:val="32"/>
          <w:highlight w:val="none"/>
          <w:shd w:val="clear"/>
          <w:lang w:val="en-US" w:eastAsia="zh-CN"/>
        </w:rPr>
        <w:t>有效开展本次招聘工作，现将招聘程序等相关事项公布如下：</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rPr>
          <w:rFonts w:ascii="黑体" w:hAnsi="黑体" w:eastAsia="黑体" w:cs="黑体"/>
          <w:sz w:val="32"/>
          <w:szCs w:val="32"/>
          <w:lang w:val="zh-CN"/>
        </w:rPr>
      </w:pPr>
      <w:r>
        <w:rPr>
          <w:rFonts w:hint="eastAsia" w:ascii="黑体" w:hAnsi="黑体" w:eastAsia="黑体" w:cs="黑体"/>
          <w:sz w:val="32"/>
          <w:szCs w:val="32"/>
          <w:lang w:val="en-US" w:eastAsia="zh-CN"/>
        </w:rPr>
        <w:t>一</w:t>
      </w:r>
      <w:r>
        <w:rPr>
          <w:rFonts w:hint="eastAsia" w:ascii="黑体" w:hAnsi="黑体" w:eastAsia="黑体" w:cs="黑体"/>
          <w:sz w:val="32"/>
          <w:szCs w:val="32"/>
          <w:lang w:val="zh-CN"/>
        </w:rPr>
        <w:t>、招聘</w:t>
      </w:r>
      <w:r>
        <w:rPr>
          <w:rFonts w:hint="eastAsia" w:ascii="黑体" w:hAnsi="黑体" w:eastAsia="黑体" w:cs="黑体"/>
          <w:sz w:val="32"/>
          <w:szCs w:val="32"/>
        </w:rPr>
        <w:t>岗位及</w:t>
      </w:r>
      <w:r>
        <w:rPr>
          <w:rFonts w:hint="eastAsia" w:ascii="黑体" w:hAnsi="黑体" w:eastAsia="黑体" w:cs="黑体"/>
          <w:sz w:val="32"/>
          <w:szCs w:val="32"/>
          <w:lang w:val="zh-CN"/>
        </w:rPr>
        <w:t>人数</w:t>
      </w:r>
    </w:p>
    <w:p>
      <w:pPr>
        <w:keepNext w:val="0"/>
        <w:keepLines w:val="0"/>
        <w:pageBreakBefore w:val="0"/>
        <w:kinsoku/>
        <w:wordWrap/>
        <w:overflowPunct/>
        <w:topLinePunct w:val="0"/>
        <w:bidi w:val="0"/>
        <w:snapToGrid/>
        <w:spacing w:line="540" w:lineRule="exact"/>
        <w:ind w:firstLine="640" w:firstLineChars="200"/>
        <w:rPr>
          <w:rFonts w:ascii="仿宋" w:hAnsi="仿宋" w:eastAsia="仿宋"/>
          <w:b/>
          <w:bCs/>
          <w:sz w:val="32"/>
          <w:szCs w:val="32"/>
        </w:rPr>
      </w:pPr>
      <w:r>
        <w:rPr>
          <w:rFonts w:hint="eastAsia" w:ascii="仿宋" w:hAnsi="仿宋" w:eastAsia="仿宋"/>
          <w:b/>
          <w:bCs/>
          <w:sz w:val="32"/>
          <w:szCs w:val="32"/>
        </w:rPr>
        <w:t>（一）招聘岗位及人数：</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i w:val="0"/>
          <w:caps w:val="0"/>
          <w:spacing w:val="0"/>
          <w:sz w:val="32"/>
          <w:szCs w:val="32"/>
          <w:highlight w:val="none"/>
          <w:shd w:val="clear"/>
          <w:lang w:val="en-US" w:eastAsia="zh-CN"/>
        </w:rPr>
      </w:pPr>
      <w:r>
        <w:rPr>
          <w:rFonts w:hint="eastAsia" w:ascii="仿宋" w:hAnsi="仿宋" w:eastAsia="仿宋" w:cs="仿宋"/>
          <w:i w:val="0"/>
          <w:caps w:val="0"/>
          <w:spacing w:val="0"/>
          <w:sz w:val="32"/>
          <w:szCs w:val="32"/>
          <w:highlight w:val="none"/>
          <w:shd w:val="clear"/>
          <w:lang w:val="en-US" w:eastAsia="zh-CN"/>
        </w:rPr>
        <w:t>本次共招聘教师47名，获聘人员为事业编制教师。</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i w:val="0"/>
          <w:caps w:val="0"/>
          <w:spacing w:val="0"/>
          <w:sz w:val="32"/>
          <w:szCs w:val="32"/>
          <w:highlight w:val="none"/>
          <w:shd w:val="clear"/>
          <w:lang w:val="en-US" w:eastAsia="zh-CN"/>
        </w:rPr>
      </w:pPr>
      <w:r>
        <w:rPr>
          <w:rFonts w:hint="eastAsia" w:ascii="仿宋" w:hAnsi="仿宋" w:eastAsia="仿宋" w:cs="仿宋"/>
          <w:i w:val="0"/>
          <w:caps w:val="0"/>
          <w:spacing w:val="0"/>
          <w:sz w:val="32"/>
          <w:szCs w:val="32"/>
          <w:highlight w:val="none"/>
          <w:shd w:val="clear"/>
          <w:lang w:val="en-US" w:eastAsia="zh-CN"/>
        </w:rPr>
        <w:t>招聘岗位和要求详见附件1《2022年南沙区教育局联合广州二中教育集团公开招聘事业编制中学教师岗位需求表》。</w:t>
      </w:r>
    </w:p>
    <w:p>
      <w:pPr>
        <w:keepNext w:val="0"/>
        <w:keepLines w:val="0"/>
        <w:pageBreakBefore w:val="0"/>
        <w:kinsoku/>
        <w:wordWrap/>
        <w:overflowPunct/>
        <w:topLinePunct w:val="0"/>
        <w:bidi w:val="0"/>
        <w:snapToGrid/>
        <w:spacing w:line="540" w:lineRule="exact"/>
        <w:ind w:firstLine="640"/>
        <w:jc w:val="left"/>
        <w:rPr>
          <w:rFonts w:ascii="黑体" w:hAnsi="黑体" w:eastAsia="黑体" w:cs="黑体"/>
          <w:color w:val="auto"/>
          <w:sz w:val="32"/>
          <w:szCs w:val="32"/>
        </w:rPr>
      </w:pPr>
      <w:r>
        <w:rPr>
          <w:rFonts w:hint="eastAsia" w:ascii="黑体" w:hAnsi="黑体" w:eastAsia="黑体" w:cs="黑体"/>
          <w:color w:val="auto"/>
          <w:sz w:val="32"/>
          <w:szCs w:val="32"/>
          <w:lang w:val="en-US" w:eastAsia="zh-CN"/>
        </w:rPr>
        <w:t>二</w:t>
      </w:r>
      <w:r>
        <w:rPr>
          <w:rFonts w:hint="eastAsia" w:ascii="黑体" w:hAnsi="黑体" w:eastAsia="黑体" w:cs="黑体"/>
          <w:color w:val="auto"/>
          <w:sz w:val="32"/>
          <w:szCs w:val="32"/>
        </w:rPr>
        <w:t>、招聘程序</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i w:val="0"/>
          <w:caps w:val="0"/>
          <w:spacing w:val="0"/>
          <w:sz w:val="32"/>
          <w:szCs w:val="32"/>
          <w:highlight w:val="none"/>
          <w:shd w:val="clear"/>
          <w:lang w:val="en-US" w:eastAsia="zh-CN"/>
        </w:rPr>
      </w:pPr>
      <w:r>
        <w:rPr>
          <w:rFonts w:hint="eastAsia" w:ascii="仿宋" w:hAnsi="仿宋" w:eastAsia="仿宋" w:cs="仿宋"/>
          <w:i w:val="0"/>
          <w:caps w:val="0"/>
          <w:spacing w:val="0"/>
          <w:sz w:val="32"/>
          <w:szCs w:val="32"/>
          <w:highlight w:val="none"/>
          <w:shd w:val="clear"/>
          <w:lang w:val="en-US" w:eastAsia="zh-CN"/>
        </w:rPr>
        <w:t>招聘考试按照网上报名、线上确认、笔试、综合素质评估、资格审核、面试、体检等程序依次进行。</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i w:val="0"/>
          <w:caps w:val="0"/>
          <w:spacing w:val="0"/>
          <w:sz w:val="32"/>
          <w:szCs w:val="32"/>
          <w:highlight w:val="none"/>
          <w:shd w:val="clear"/>
          <w:lang w:val="en-US" w:eastAsia="zh-CN"/>
        </w:rPr>
      </w:pPr>
      <w:r>
        <w:rPr>
          <w:rFonts w:hint="eastAsia" w:ascii="仿宋" w:hAnsi="仿宋" w:eastAsia="仿宋" w:cs="仿宋"/>
          <w:i w:val="0"/>
          <w:caps w:val="0"/>
          <w:spacing w:val="0"/>
          <w:sz w:val="32"/>
          <w:szCs w:val="32"/>
          <w:highlight w:val="none"/>
          <w:shd w:val="clear"/>
          <w:lang w:val="en-US" w:eastAsia="zh-CN"/>
        </w:rPr>
        <w:t>具有博士学位的考生免笔试。</w:t>
      </w:r>
    </w:p>
    <w:p>
      <w:pPr>
        <w:pStyle w:val="2"/>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color w:val="auto"/>
        </w:rPr>
      </w:pPr>
      <w:r>
        <w:rPr>
          <w:rFonts w:hint="eastAsia" w:ascii="仿宋" w:hAnsi="仿宋" w:eastAsia="仿宋" w:cs="仿宋"/>
          <w:b/>
          <w:bCs/>
          <w:color w:val="auto"/>
          <w:sz w:val="32"/>
          <w:szCs w:val="32"/>
          <w:u w:val="single"/>
        </w:rPr>
        <w:t>重要备注：除报名时间按本公告外，因疫情或其他原因导致招聘工作环节、时间或考试形式调整的，相关信息将在全国事业单位招聘网（http://www.qgsydw.com）中“相关通知”栏或</w:t>
      </w:r>
      <w:r>
        <w:rPr>
          <w:rFonts w:ascii="仿宋" w:hAnsi="仿宋" w:eastAsia="仿宋" w:cs="仿宋"/>
          <w:b/>
          <w:bCs/>
          <w:color w:val="auto"/>
          <w:sz w:val="32"/>
          <w:szCs w:val="32"/>
          <w:u w:val="single"/>
        </w:rPr>
        <w:t>广州市第二中学官方网站</w:t>
      </w:r>
      <w:r>
        <w:rPr>
          <w:rFonts w:hint="eastAsia" w:ascii="仿宋" w:hAnsi="仿宋" w:eastAsia="仿宋" w:cs="仿宋"/>
          <w:b/>
          <w:bCs/>
          <w:color w:val="auto"/>
          <w:sz w:val="32"/>
          <w:szCs w:val="32"/>
          <w:u w:val="single"/>
        </w:rPr>
        <w:t>（http://www.gdgzez.com.cn ）“</w:t>
      </w:r>
      <w:r>
        <w:rPr>
          <w:rFonts w:ascii="仿宋" w:hAnsi="仿宋" w:eastAsia="仿宋" w:cs="仿宋"/>
          <w:b/>
          <w:bCs/>
          <w:color w:val="auto"/>
          <w:sz w:val="32"/>
          <w:szCs w:val="32"/>
          <w:u w:val="single"/>
        </w:rPr>
        <w:t>公告</w:t>
      </w:r>
      <w:r>
        <w:rPr>
          <w:rFonts w:hint="eastAsia" w:ascii="仿宋" w:hAnsi="仿宋" w:eastAsia="仿宋" w:cs="仿宋"/>
          <w:b/>
          <w:bCs/>
          <w:color w:val="auto"/>
          <w:sz w:val="32"/>
          <w:szCs w:val="32"/>
          <w:u w:val="single"/>
        </w:rPr>
        <w:t>”</w:t>
      </w:r>
      <w:r>
        <w:rPr>
          <w:rFonts w:ascii="仿宋" w:hAnsi="仿宋" w:eastAsia="仿宋" w:cs="仿宋"/>
          <w:b/>
          <w:bCs/>
          <w:color w:val="auto"/>
          <w:sz w:val="32"/>
          <w:szCs w:val="32"/>
          <w:u w:val="single"/>
        </w:rPr>
        <w:t>栏</w:t>
      </w:r>
      <w:r>
        <w:rPr>
          <w:rFonts w:hint="eastAsia" w:ascii="仿宋" w:hAnsi="仿宋" w:eastAsia="仿宋" w:cs="仿宋"/>
          <w:b/>
          <w:bCs/>
          <w:color w:val="auto"/>
          <w:sz w:val="32"/>
          <w:szCs w:val="32"/>
          <w:u w:val="single"/>
        </w:rPr>
        <w:t>另行公布。请考生密切关注并保持报名网站登记的手机通讯通畅</w:t>
      </w:r>
      <w:r>
        <w:rPr>
          <w:rFonts w:hint="eastAsia" w:ascii="仿宋" w:hAnsi="仿宋" w:eastAsia="仿宋" w:cs="仿宋"/>
          <w:b/>
          <w:bCs/>
          <w:color w:val="auto"/>
          <w:sz w:val="32"/>
          <w:szCs w:val="32"/>
        </w:rPr>
        <w:t xml:space="preserve">。 </w:t>
      </w:r>
      <w:r>
        <w:rPr>
          <w:rFonts w:ascii="仿宋" w:hAnsi="仿宋" w:eastAsia="仿宋" w:cs="仿宋"/>
          <w:b/>
          <w:bCs/>
          <w:color w:val="auto"/>
          <w:sz w:val="32"/>
          <w:szCs w:val="32"/>
        </w:rPr>
        <w:t xml:space="preserve"> </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i w:val="0"/>
          <w:caps w:val="0"/>
          <w:spacing w:val="0"/>
          <w:sz w:val="32"/>
          <w:szCs w:val="32"/>
          <w:highlight w:val="none"/>
          <w:shd w:val="clear"/>
          <w:lang w:val="en-US" w:eastAsia="zh-CN"/>
        </w:rPr>
      </w:pPr>
      <w:r>
        <w:rPr>
          <w:rFonts w:hint="eastAsia" w:ascii="仿宋" w:hAnsi="仿宋" w:eastAsia="仿宋" w:cs="仿宋"/>
          <w:i w:val="0"/>
          <w:caps w:val="0"/>
          <w:spacing w:val="0"/>
          <w:sz w:val="32"/>
          <w:szCs w:val="32"/>
          <w:highlight w:val="none"/>
          <w:shd w:val="clear"/>
          <w:lang w:val="en-US" w:eastAsia="zh-CN"/>
        </w:rPr>
        <w:t>考生在各环节未按时确认或未按要求参加的视为放弃考试。在各环节均不能向考官透露个人信息，否则取消考试资格。</w:t>
      </w:r>
    </w:p>
    <w:p>
      <w:pPr>
        <w:keepNext w:val="0"/>
        <w:keepLines w:val="0"/>
        <w:pageBreakBefore w:val="0"/>
        <w:kinsoku/>
        <w:wordWrap/>
        <w:overflowPunct/>
        <w:topLinePunct w:val="0"/>
        <w:bidi w:val="0"/>
        <w:snapToGrid/>
        <w:spacing w:line="540" w:lineRule="exact"/>
        <w:rPr>
          <w:rFonts w:ascii="楷体" w:hAnsi="楷体" w:eastAsia="楷体" w:cs="楷体"/>
          <w:b/>
          <w:color w:val="auto"/>
          <w:sz w:val="32"/>
          <w:szCs w:val="32"/>
        </w:rPr>
      </w:pPr>
      <w:r>
        <w:rPr>
          <w:rFonts w:hint="eastAsia" w:ascii="仿宋" w:hAnsi="仿宋" w:eastAsia="仿宋"/>
          <w:color w:val="auto"/>
          <w:sz w:val="32"/>
          <w:szCs w:val="32"/>
        </w:rPr>
        <w:t xml:space="preserve">    </w:t>
      </w:r>
      <w:r>
        <w:rPr>
          <w:rFonts w:hint="eastAsia" w:ascii="楷体" w:hAnsi="楷体" w:eastAsia="楷体" w:cs="楷体"/>
          <w:b/>
          <w:color w:val="auto"/>
          <w:sz w:val="32"/>
          <w:szCs w:val="32"/>
        </w:rPr>
        <w:t>（一）报名</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color w:val="auto"/>
          <w:sz w:val="32"/>
          <w:szCs w:val="32"/>
          <w:shd w:val="clear" w:color="auto" w:fill="auto"/>
          <w:lang w:val="en-US" w:eastAsia="zh-CN" w:bidi="ar-SA"/>
        </w:rPr>
      </w:pPr>
      <w:r>
        <w:rPr>
          <w:rFonts w:hint="eastAsia" w:ascii="仿宋" w:hAnsi="仿宋" w:eastAsia="仿宋" w:cs="仿宋"/>
          <w:color w:val="auto"/>
          <w:sz w:val="32"/>
          <w:szCs w:val="32"/>
          <w:highlight w:val="none"/>
          <w:shd w:val="clear" w:color="auto" w:fill="auto"/>
          <w:lang w:val="en-US" w:eastAsia="zh-CN" w:bidi="ar-SA"/>
        </w:rPr>
        <w:t>1．2022年7月16日8:00-7月20日17:00。届时考生登录全国事业单位招聘网（http://www.qgsydw.com），或通</w:t>
      </w:r>
      <w:r>
        <w:rPr>
          <w:rFonts w:hint="eastAsia" w:ascii="仿宋" w:hAnsi="仿宋" w:eastAsia="仿宋" w:cs="仿宋"/>
          <w:color w:val="auto"/>
          <w:sz w:val="32"/>
          <w:szCs w:val="32"/>
          <w:shd w:val="clear" w:color="auto" w:fill="auto"/>
          <w:lang w:val="en-US" w:eastAsia="zh-CN" w:bidi="ar-SA"/>
        </w:rPr>
        <w:t>过搜索“事招雷达”微信公众号报名。逾期不接受报名。</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color w:val="auto"/>
          <w:sz w:val="32"/>
          <w:szCs w:val="32"/>
          <w:shd w:val="clear" w:color="auto" w:fill="auto"/>
          <w:lang w:val="en-US" w:eastAsia="zh-CN" w:bidi="ar-SA"/>
        </w:rPr>
      </w:pPr>
      <w:r>
        <w:rPr>
          <w:rFonts w:hint="eastAsia" w:ascii="仿宋" w:hAnsi="仿宋" w:eastAsia="仿宋" w:cs="仿宋"/>
          <w:color w:val="auto"/>
          <w:sz w:val="32"/>
          <w:szCs w:val="32"/>
          <w:shd w:val="clear" w:color="auto" w:fill="auto"/>
          <w:lang w:val="en-US" w:eastAsia="zh-CN" w:bidi="ar-SA"/>
        </w:rPr>
        <w:t>温馨提示：报名系统弹出“尚未审核”的对话框属于正常状态，考生按时参加线上确认后、打印准考证前该对话框消失。</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color w:val="auto"/>
          <w:sz w:val="32"/>
          <w:szCs w:val="32"/>
          <w:shd w:val="clear" w:color="auto" w:fill="auto"/>
          <w:lang w:val="en-US" w:eastAsia="zh-CN" w:bidi="ar-SA"/>
        </w:rPr>
      </w:pPr>
      <w:r>
        <w:rPr>
          <w:rFonts w:hint="eastAsia" w:ascii="仿宋" w:hAnsi="仿宋" w:eastAsia="仿宋" w:cs="仿宋"/>
          <w:color w:val="auto"/>
          <w:sz w:val="32"/>
          <w:szCs w:val="32"/>
          <w:shd w:val="clear" w:color="auto" w:fill="auto"/>
          <w:lang w:val="en-US" w:eastAsia="zh-CN" w:bidi="ar-SA"/>
        </w:rPr>
        <w:t>2.报名要求</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（1）每人限填报1个岗位。如广州二中教育集团旗下学校本次招聘教师考试安排在同一天，建议考生只报考其中一所学校。</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（2）不得用新、旧两个身份证同时报名，报名与考试时使用的身份证必须完全一致。</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（3）报名时应上传本人近期免冠正面证件电子照片（格式为.jpg格式，大小为100KB以下）。未按规定上传照片的，视同未报名处理。</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（4）报名时须上传手写签名的《广州二中教育集团公开招聘考生健康申明卡及考试承诺书》扫描件（见附件4）。</w:t>
      </w:r>
    </w:p>
    <w:p>
      <w:pPr>
        <w:keepNext w:val="0"/>
        <w:keepLines w:val="0"/>
        <w:pageBreakBefore w:val="0"/>
        <w:kinsoku/>
        <w:wordWrap/>
        <w:overflowPunct/>
        <w:topLinePunct w:val="0"/>
        <w:bidi w:val="0"/>
        <w:snapToGrid/>
        <w:spacing w:line="540" w:lineRule="exact"/>
        <w:ind w:firstLine="313" w:firstLineChars="98"/>
        <w:jc w:val="left"/>
        <w:rPr>
          <w:rFonts w:hint="eastAsia" w:ascii="楷体" w:hAnsi="楷体" w:eastAsia="楷体" w:cs="楷体"/>
          <w:b/>
          <w:sz w:val="32"/>
          <w:szCs w:val="32"/>
        </w:rPr>
      </w:pPr>
      <w:r>
        <w:rPr>
          <w:rFonts w:hint="eastAsia" w:ascii="楷体" w:hAnsi="楷体" w:eastAsia="楷体" w:cs="楷体"/>
          <w:b/>
          <w:sz w:val="32"/>
          <w:szCs w:val="32"/>
        </w:rPr>
        <w:t>（二）考试确认及打印准考证</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color w:val="auto"/>
          <w:sz w:val="32"/>
          <w:szCs w:val="32"/>
          <w:highlight w:val="none"/>
          <w:shd w:val="clear" w:color="auto" w:fill="auto"/>
          <w:lang w:val="en-US" w:eastAsia="zh-CN" w:bidi="ar-SA"/>
        </w:rPr>
      </w:pPr>
      <w:r>
        <w:rPr>
          <w:rFonts w:hint="eastAsia" w:ascii="仿宋" w:hAnsi="仿宋" w:eastAsia="仿宋" w:cs="仿宋"/>
          <w:color w:val="auto"/>
          <w:sz w:val="32"/>
          <w:szCs w:val="32"/>
          <w:highlight w:val="none"/>
          <w:shd w:val="clear" w:color="auto" w:fill="auto"/>
          <w:lang w:val="en-US" w:eastAsia="zh-CN" w:bidi="ar-SA"/>
        </w:rPr>
        <w:t>1.确认形式：线上确认</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default" w:ascii="仿宋" w:hAnsi="仿宋" w:eastAsia="仿宋" w:cs="仿宋"/>
          <w:color w:val="auto"/>
          <w:sz w:val="32"/>
          <w:szCs w:val="32"/>
          <w:highlight w:val="none"/>
          <w:shd w:val="clear" w:color="auto" w:fill="auto"/>
          <w:lang w:val="en-US" w:eastAsia="zh-CN" w:bidi="ar-SA"/>
        </w:rPr>
      </w:pPr>
      <w:r>
        <w:rPr>
          <w:rFonts w:hint="eastAsia" w:ascii="仿宋" w:hAnsi="仿宋" w:eastAsia="仿宋" w:cs="仿宋"/>
          <w:color w:val="auto"/>
          <w:sz w:val="32"/>
          <w:szCs w:val="32"/>
          <w:highlight w:val="none"/>
          <w:shd w:val="clear" w:color="auto" w:fill="auto"/>
          <w:lang w:val="en-US" w:eastAsia="zh-CN" w:bidi="ar-SA"/>
        </w:rPr>
        <w:t>2.确认时间：2022年7月20日17:00后至7月21日17:00</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color w:val="auto"/>
          <w:sz w:val="32"/>
          <w:szCs w:val="32"/>
          <w:highlight w:val="none"/>
          <w:shd w:val="clear" w:color="auto" w:fill="auto"/>
          <w:lang w:val="en-US" w:eastAsia="zh-CN" w:bidi="ar-SA"/>
        </w:rPr>
      </w:pPr>
      <w:r>
        <w:rPr>
          <w:rFonts w:hint="eastAsia" w:ascii="仿宋" w:hAnsi="仿宋" w:eastAsia="仿宋" w:cs="仿宋"/>
          <w:color w:val="auto"/>
          <w:sz w:val="32"/>
          <w:szCs w:val="32"/>
          <w:highlight w:val="none"/>
          <w:shd w:val="clear" w:color="auto" w:fill="auto"/>
          <w:lang w:val="en-US" w:eastAsia="zh-CN" w:bidi="ar-SA"/>
        </w:rPr>
        <w:t>3.确认程序：登录全国事业单位招聘网报名系统—查询统计—报考情况查询—报考地区选择“广东省广州市”—搜索南沙天元学校对应的公告—选择所报职位并确认参加笔试。</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color w:val="auto"/>
          <w:sz w:val="32"/>
          <w:szCs w:val="32"/>
          <w:highlight w:val="none"/>
          <w:shd w:val="clear" w:color="auto" w:fill="auto"/>
          <w:lang w:val="en-US" w:eastAsia="zh-CN" w:bidi="ar-SA"/>
        </w:rPr>
      </w:pPr>
      <w:r>
        <w:rPr>
          <w:rFonts w:hint="eastAsia" w:ascii="仿宋" w:hAnsi="仿宋" w:eastAsia="仿宋" w:cs="仿宋"/>
          <w:color w:val="auto"/>
          <w:sz w:val="32"/>
          <w:szCs w:val="32"/>
          <w:highlight w:val="none"/>
          <w:shd w:val="clear" w:color="auto" w:fill="auto"/>
          <w:lang w:val="en-US" w:eastAsia="zh-CN" w:bidi="ar-SA"/>
        </w:rPr>
        <w:t>4.准考证打印时间：2022年7月26日8:00至7月27日24:00</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highlight w:val="none"/>
          <w:shd w:val="clear" w:color="auto" w:fill="auto"/>
          <w:lang w:val="en-US" w:eastAsia="zh-CN" w:bidi="ar-SA"/>
        </w:rPr>
      </w:pPr>
      <w:r>
        <w:rPr>
          <w:rFonts w:hint="eastAsia" w:ascii="仿宋" w:hAnsi="仿宋" w:eastAsia="仿宋" w:cs="仿宋"/>
          <w:sz w:val="32"/>
          <w:szCs w:val="32"/>
          <w:highlight w:val="none"/>
          <w:shd w:val="clear" w:color="auto" w:fill="auto"/>
          <w:lang w:val="en-US" w:eastAsia="zh-CN" w:bidi="ar-SA"/>
        </w:rPr>
        <w:t>5.免笔试考生须参加考试确认环节且打印准考证。</w:t>
      </w:r>
    </w:p>
    <w:p>
      <w:pPr>
        <w:keepNext w:val="0"/>
        <w:keepLines w:val="0"/>
        <w:pageBreakBefore w:val="0"/>
        <w:kinsoku/>
        <w:wordWrap/>
        <w:overflowPunct/>
        <w:topLinePunct w:val="0"/>
        <w:bidi w:val="0"/>
        <w:snapToGrid/>
        <w:spacing w:line="540" w:lineRule="exact"/>
        <w:ind w:firstLine="633" w:firstLineChars="198"/>
        <w:jc w:val="left"/>
        <w:rPr>
          <w:rFonts w:ascii="楷体" w:hAnsi="楷体" w:eastAsia="楷体" w:cs="楷体"/>
          <w:b/>
          <w:color w:val="auto"/>
          <w:sz w:val="32"/>
          <w:szCs w:val="32"/>
          <w:highlight w:val="none"/>
        </w:rPr>
      </w:pPr>
      <w:r>
        <w:rPr>
          <w:rFonts w:hint="eastAsia" w:ascii="楷体" w:hAnsi="楷体" w:eastAsia="楷体" w:cs="楷体"/>
          <w:b/>
          <w:color w:val="auto"/>
          <w:sz w:val="32"/>
          <w:szCs w:val="32"/>
          <w:highlight w:val="none"/>
        </w:rPr>
        <w:t>（三）笔试</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1.笔试时间：预定为2022年7月29日（具体以准考证为准）</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default"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2.笔试地点：广州市第二中学南沙天元学校</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3.岗位的计划招聘人数与报名人数的比例原则上达到1：3以上（含1：3）才准予开考，达不到开考比例的，由用人单位确定是否按实际报名人数开考或相应减少该岗位的招考人数或取消该岗位招聘。笔试内容为学科专业知识。</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4.笔试成绩满分100分，合格成绩为60分。笔试成绩不合格者，不能进入下一环节。</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5.考试成绩公布。请考生在笔试结束3-5个工作日后在广州市第二中学官网（http://www.gdgzez.com.cn/）“公告”栏广州二中教育集团招聘“工作通知”中查询。</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6.笔试合格的考生，按岗位从高分到低分排序，按照1：15的比例进入综合素质评估环节。入围线同分者一并进入。未达到上述比例的，按照合格的实际人数进入。</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免笔试考生须参加综合素质评估和面试。</w:t>
      </w:r>
    </w:p>
    <w:p>
      <w:pPr>
        <w:keepNext w:val="0"/>
        <w:keepLines w:val="0"/>
        <w:pageBreakBefore w:val="0"/>
        <w:kinsoku/>
        <w:wordWrap/>
        <w:overflowPunct/>
        <w:topLinePunct w:val="0"/>
        <w:bidi w:val="0"/>
        <w:snapToGrid/>
        <w:spacing w:line="540" w:lineRule="exact"/>
        <w:ind w:firstLine="320" w:firstLineChars="100"/>
        <w:rPr>
          <w:rFonts w:ascii="楷体" w:hAnsi="楷体" w:eastAsia="楷体" w:cs="楷体"/>
          <w:b/>
          <w:bCs/>
          <w:color w:val="auto"/>
          <w:sz w:val="32"/>
          <w:szCs w:val="32"/>
        </w:rPr>
      </w:pPr>
      <w:r>
        <w:rPr>
          <w:rFonts w:hint="eastAsia" w:ascii="楷体" w:hAnsi="楷体" w:eastAsia="楷体" w:cs="楷体"/>
          <w:b/>
          <w:bCs/>
          <w:color w:val="auto"/>
          <w:sz w:val="32"/>
          <w:szCs w:val="32"/>
        </w:rPr>
        <w:t>（四）综合素质评估</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1.</w:t>
      </w:r>
      <w:r>
        <w:rPr>
          <w:rFonts w:hint="eastAsia" w:ascii="仿宋" w:hAnsi="仿宋" w:eastAsia="仿宋" w:cs="仿宋"/>
          <w:sz w:val="32"/>
          <w:szCs w:val="32"/>
          <w:shd w:val="clear" w:color="auto" w:fill="auto"/>
          <w:lang w:bidi="ar-SA"/>
        </w:rPr>
        <w:t>具体形式、地点、时间以广州市第二中学官网通知为准。</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2.综合素质评估主要测试考生的形象气质、表达能力、思维方式、实操技能等。考生凭笔试成绩单（报名网站打印）和身份证原件按时参加。针对教师岗位类型的不同，采用不同的测试形式。</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A类岗位：指体育、音乐、信息</w:t>
      </w:r>
      <w:r>
        <w:rPr>
          <w:rFonts w:hint="eastAsia" w:ascii="仿宋" w:hAnsi="仿宋" w:eastAsia="仿宋" w:cs="仿宋"/>
          <w:sz w:val="32"/>
          <w:szCs w:val="32"/>
          <w:shd w:val="clear" w:color="auto" w:fill="auto"/>
          <w:lang w:val="en-US" w:eastAsia="zh-CN" w:bidi="ar-SA"/>
        </w:rPr>
        <w:t>技术</w:t>
      </w:r>
      <w:r>
        <w:rPr>
          <w:rFonts w:hint="eastAsia" w:ascii="仿宋" w:hAnsi="仿宋" w:eastAsia="仿宋" w:cs="仿宋"/>
          <w:sz w:val="32"/>
          <w:szCs w:val="32"/>
          <w:shd w:val="clear" w:color="auto" w:fill="auto"/>
          <w:lang w:bidi="ar-SA"/>
        </w:rPr>
        <w:t>、通用技术教师，采用专业技能测试的形式。</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B类岗位：指语文、数学、英语、物理、化学、政治、心理、历史、生物、地理教师，采用小组讨论的形式。</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olor w:val="auto"/>
          <w:sz w:val="32"/>
          <w:szCs w:val="32"/>
        </w:rPr>
      </w:pPr>
      <w:r>
        <w:rPr>
          <w:rFonts w:hint="eastAsia" w:ascii="仿宋" w:hAnsi="仿宋" w:eastAsia="仿宋" w:cs="仿宋"/>
          <w:sz w:val="32"/>
          <w:szCs w:val="32"/>
          <w:shd w:val="clear" w:color="auto" w:fill="auto"/>
          <w:lang w:val="en-US" w:eastAsia="zh-CN" w:bidi="ar-SA"/>
        </w:rPr>
        <w:t>3.</w:t>
      </w:r>
      <w:r>
        <w:rPr>
          <w:rFonts w:hint="eastAsia" w:ascii="仿宋" w:hAnsi="仿宋" w:eastAsia="仿宋" w:cs="仿宋"/>
          <w:sz w:val="32"/>
          <w:szCs w:val="32"/>
          <w:shd w:val="clear" w:color="auto" w:fill="auto"/>
          <w:lang w:bidi="ar-SA"/>
        </w:rPr>
        <w:t>综合素质评估成绩满分为100分</w:t>
      </w:r>
      <w:r>
        <w:rPr>
          <w:rFonts w:hint="eastAsia" w:ascii="仿宋" w:hAnsi="仿宋" w:eastAsia="仿宋" w:cs="仿宋"/>
          <w:sz w:val="32"/>
          <w:szCs w:val="32"/>
          <w:shd w:val="clear" w:color="auto" w:fill="auto"/>
          <w:lang w:eastAsia="zh-CN" w:bidi="ar-SA"/>
        </w:rPr>
        <w:t>，</w:t>
      </w:r>
      <w:r>
        <w:rPr>
          <w:rFonts w:hint="eastAsia" w:ascii="仿宋" w:hAnsi="仿宋" w:eastAsia="仿宋" w:cs="仿宋"/>
          <w:sz w:val="32"/>
          <w:szCs w:val="32"/>
          <w:shd w:val="clear" w:color="auto" w:fill="auto"/>
          <w:lang w:bidi="ar-SA"/>
        </w:rPr>
        <w:t>合格成绩60分。成绩不合格者，不能进入下一环节。综合素质评估仅作为筛选考生的手段，结果不计入总成绩。根据考生综合素质评估成绩高低排序，各岗位按1：3的比例确定进入资格审核环节的人数。入围线同分者一并进入。未达到上述比例的，按实际人数进入。</w:t>
      </w:r>
    </w:p>
    <w:p>
      <w:pPr>
        <w:keepNext w:val="0"/>
        <w:keepLines w:val="0"/>
        <w:pageBreakBefore w:val="0"/>
        <w:kinsoku/>
        <w:wordWrap/>
        <w:overflowPunct/>
        <w:topLinePunct w:val="0"/>
        <w:bidi w:val="0"/>
        <w:snapToGrid/>
        <w:spacing w:line="540" w:lineRule="exact"/>
        <w:ind w:firstLine="640" w:firstLineChars="200"/>
        <w:rPr>
          <w:rFonts w:ascii="楷体" w:hAnsi="楷体" w:eastAsia="楷体" w:cs="楷体"/>
          <w:b/>
          <w:bCs/>
          <w:color w:val="auto"/>
          <w:sz w:val="32"/>
          <w:szCs w:val="32"/>
        </w:rPr>
      </w:pPr>
      <w:r>
        <w:rPr>
          <w:rFonts w:hint="eastAsia" w:ascii="楷体" w:hAnsi="楷体" w:eastAsia="楷体" w:cs="楷体"/>
          <w:b/>
          <w:bCs/>
          <w:color w:val="auto"/>
          <w:sz w:val="32"/>
          <w:szCs w:val="32"/>
        </w:rPr>
        <w:t>（五）资格审核</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1.</w:t>
      </w:r>
      <w:r>
        <w:rPr>
          <w:rFonts w:hint="eastAsia" w:ascii="仿宋" w:hAnsi="仿宋" w:eastAsia="仿宋" w:cs="仿宋"/>
          <w:sz w:val="32"/>
          <w:szCs w:val="32"/>
          <w:shd w:val="clear" w:color="auto" w:fill="auto"/>
          <w:lang w:bidi="ar-SA"/>
        </w:rPr>
        <w:t>具体形式、地点、时间以广州市第二中学官网通知为准。</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2.</w:t>
      </w:r>
      <w:r>
        <w:rPr>
          <w:rFonts w:hint="eastAsia" w:ascii="仿宋" w:hAnsi="仿宋" w:eastAsia="仿宋" w:cs="仿宋"/>
          <w:sz w:val="32"/>
          <w:szCs w:val="32"/>
          <w:shd w:val="clear" w:color="auto" w:fill="auto"/>
          <w:lang w:bidi="ar-SA"/>
        </w:rPr>
        <w:t>如果线下审核，须考生本人到场。凡与招聘条件不符的、资格审核不合格的或没有参加资格审核的考生，将不安排其参加面试；可根据具体情况按综合素质评估成绩高低依次递补符合条件的考生。</w:t>
      </w:r>
    </w:p>
    <w:p>
      <w:pPr>
        <w:keepNext w:val="0"/>
        <w:keepLines w:val="0"/>
        <w:pageBreakBefore w:val="0"/>
        <w:kinsoku/>
        <w:wordWrap/>
        <w:overflowPunct/>
        <w:topLinePunct w:val="0"/>
        <w:bidi w:val="0"/>
        <w:snapToGrid/>
        <w:spacing w:line="540" w:lineRule="exact"/>
        <w:ind w:firstLine="640" w:firstLineChars="200"/>
        <w:rPr>
          <w:rFonts w:ascii="仿宋" w:hAnsi="仿宋" w:eastAsia="仿宋"/>
          <w:b/>
          <w:bCs/>
          <w:color w:val="auto"/>
          <w:sz w:val="32"/>
          <w:szCs w:val="32"/>
          <w:u w:val="single"/>
        </w:rPr>
      </w:pPr>
      <w:r>
        <w:rPr>
          <w:rFonts w:hint="eastAsia" w:ascii="仿宋" w:hAnsi="仿宋" w:eastAsia="仿宋"/>
          <w:b/>
          <w:bCs/>
          <w:color w:val="auto"/>
          <w:sz w:val="32"/>
          <w:szCs w:val="32"/>
          <w:u w:val="single"/>
        </w:rPr>
        <w:t>备注：</w:t>
      </w:r>
    </w:p>
    <w:p>
      <w:pPr>
        <w:keepNext w:val="0"/>
        <w:keepLines w:val="0"/>
        <w:pageBreakBefore w:val="0"/>
        <w:kinsoku/>
        <w:wordWrap/>
        <w:overflowPunct/>
        <w:topLinePunct w:val="0"/>
        <w:bidi w:val="0"/>
        <w:snapToGrid/>
        <w:spacing w:line="540" w:lineRule="exact"/>
        <w:ind w:firstLine="640" w:firstLineChars="200"/>
        <w:rPr>
          <w:rFonts w:hint="eastAsia"/>
          <w:color w:val="000000" w:themeColor="text1"/>
          <w14:textFill>
            <w14:solidFill>
              <w14:schemeClr w14:val="tx1"/>
            </w14:solidFill>
          </w14:textFill>
        </w:rPr>
      </w:pPr>
      <w:r>
        <w:rPr>
          <w:rFonts w:hint="eastAsia" w:ascii="仿宋" w:hAnsi="仿宋" w:eastAsia="仿宋"/>
          <w:b/>
          <w:bCs/>
          <w:color w:val="auto"/>
          <w:sz w:val="32"/>
          <w:szCs w:val="32"/>
          <w:u w:val="single"/>
          <w:lang w:val="en-US" w:eastAsia="zh-CN"/>
        </w:rPr>
        <w:t>2022年</w:t>
      </w:r>
      <w:r>
        <w:rPr>
          <w:rFonts w:hint="eastAsia" w:ascii="仿宋" w:hAnsi="仿宋" w:eastAsia="仿宋"/>
          <w:b/>
          <w:bCs/>
          <w:color w:val="auto"/>
          <w:sz w:val="32"/>
          <w:szCs w:val="32"/>
          <w:u w:val="single"/>
        </w:rPr>
        <w:t>毕业生如曾经就业后辞职的，须提供终止劳动关系证明，终止劳动关系日期为本次公开招聘考试报名截止日之前（含当日），报名时与原单位尚未解除或终止聘用关系的，不予通过</w:t>
      </w:r>
      <w:r>
        <w:rPr>
          <w:rFonts w:hint="eastAsia" w:ascii="仿宋" w:hAnsi="仿宋" w:eastAsia="仿宋"/>
          <w:b/>
          <w:bCs/>
          <w:color w:val="000000" w:themeColor="text1"/>
          <w:sz w:val="32"/>
          <w:szCs w:val="32"/>
          <w:u w:val="single"/>
          <w14:textFill>
            <w14:solidFill>
              <w14:schemeClr w14:val="tx1"/>
            </w14:solidFill>
          </w14:textFill>
        </w:rPr>
        <w:t>资格审核。</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资格审核材料：</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①身份证</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②报名表（报名网站打印后手写签名）；</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③附件2《2022年南沙区教育局联合广州二中教育集团公开招聘事业编制中学教师资格审核目录表》（报名网站打印后手写签名）及表中所列的资料原件及复印件。</w:t>
      </w:r>
    </w:p>
    <w:p>
      <w:pPr>
        <w:keepNext w:val="0"/>
        <w:keepLines w:val="0"/>
        <w:pageBreakBefore w:val="0"/>
        <w:kinsoku/>
        <w:wordWrap/>
        <w:overflowPunct/>
        <w:topLinePunct w:val="0"/>
        <w:bidi w:val="0"/>
        <w:snapToGrid/>
        <w:spacing w:line="54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（六）面试</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1.</w:t>
      </w:r>
      <w:r>
        <w:rPr>
          <w:rFonts w:hint="eastAsia" w:ascii="仿宋" w:hAnsi="仿宋" w:eastAsia="仿宋" w:cs="仿宋"/>
          <w:sz w:val="32"/>
          <w:szCs w:val="32"/>
          <w:shd w:val="clear" w:color="auto" w:fill="auto"/>
          <w:lang w:bidi="ar-SA"/>
        </w:rPr>
        <w:t>具体形式、地点、时间以广州市第二中学官网通知为准。</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2.</w:t>
      </w:r>
      <w:r>
        <w:rPr>
          <w:rFonts w:hint="eastAsia" w:ascii="仿宋" w:hAnsi="仿宋" w:eastAsia="仿宋" w:cs="仿宋"/>
          <w:sz w:val="32"/>
          <w:szCs w:val="32"/>
          <w:shd w:val="clear" w:color="auto" w:fill="auto"/>
          <w:lang w:bidi="ar-SA"/>
        </w:rPr>
        <w:t>不按规定时间、</w:t>
      </w:r>
      <w:r>
        <w:rPr>
          <w:rFonts w:hint="eastAsia" w:ascii="仿宋" w:hAnsi="仿宋" w:eastAsia="仿宋" w:cs="仿宋"/>
          <w:sz w:val="32"/>
          <w:szCs w:val="32"/>
          <w:shd w:val="clear" w:color="auto" w:fill="auto"/>
          <w:lang w:val="en-US" w:eastAsia="zh-CN" w:bidi="ar-SA"/>
        </w:rPr>
        <w:t>要求</w:t>
      </w:r>
      <w:r>
        <w:rPr>
          <w:rFonts w:hint="eastAsia" w:ascii="仿宋" w:hAnsi="仿宋" w:eastAsia="仿宋" w:cs="仿宋"/>
          <w:sz w:val="32"/>
          <w:szCs w:val="32"/>
          <w:shd w:val="clear" w:color="auto" w:fill="auto"/>
          <w:lang w:bidi="ar-SA"/>
        </w:rPr>
        <w:t>参加面试的，视为自动放弃。面试形式包括讲题、说课/授课（模拟授课）、答辩等。面试成绩满分为100分，合格成绩为60分。面试成绩不合格者，不予以聘用。</w:t>
      </w:r>
    </w:p>
    <w:p>
      <w:pPr>
        <w:keepNext w:val="0"/>
        <w:keepLines w:val="0"/>
        <w:pageBreakBefore w:val="0"/>
        <w:kinsoku/>
        <w:wordWrap/>
        <w:overflowPunct/>
        <w:topLinePunct w:val="0"/>
        <w:bidi w:val="0"/>
        <w:snapToGrid/>
        <w:spacing w:line="540" w:lineRule="exact"/>
        <w:ind w:firstLine="640"/>
        <w:rPr>
          <w:rFonts w:ascii="楷体" w:hAnsi="楷体" w:eastAsia="楷体" w:cs="楷体"/>
          <w:b/>
          <w:bCs/>
          <w:color w:val="auto"/>
          <w:sz w:val="32"/>
          <w:szCs w:val="32"/>
        </w:rPr>
      </w:pPr>
      <w:r>
        <w:rPr>
          <w:rFonts w:hint="eastAsia" w:ascii="楷体" w:hAnsi="楷体" w:eastAsia="楷体" w:cs="楷体"/>
          <w:b/>
          <w:bCs/>
          <w:color w:val="auto"/>
          <w:sz w:val="32"/>
          <w:szCs w:val="32"/>
        </w:rPr>
        <w:t>（七）考试总成绩</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总成绩 = 笔试成绩x 30%</w:t>
      </w:r>
      <w:bookmarkStart w:id="1" w:name="_GoBack"/>
      <w:bookmarkEnd w:id="1"/>
      <w:r>
        <w:rPr>
          <w:rFonts w:hint="eastAsia" w:ascii="仿宋" w:hAnsi="仿宋" w:eastAsia="仿宋" w:cs="仿宋"/>
          <w:sz w:val="32"/>
          <w:szCs w:val="32"/>
          <w:shd w:val="clear" w:color="auto" w:fill="auto"/>
          <w:lang w:bidi="ar-SA"/>
        </w:rPr>
        <w:t>+面试成绩x 70%</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免笔试的考生，面试成绩即为总成绩。</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总成绩满分为100分，合格成绩为60分。</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总成绩不合格者，不予以聘用。</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面试结束3-5个工作日后，考生可</w:t>
      </w:r>
      <w:r>
        <w:rPr>
          <w:rFonts w:hint="eastAsia" w:ascii="仿宋" w:hAnsi="仿宋" w:eastAsia="仿宋" w:cs="仿宋"/>
          <w:sz w:val="32"/>
          <w:szCs w:val="32"/>
          <w:shd w:val="clear" w:color="auto" w:fill="auto"/>
          <w:lang w:eastAsia="zh-CN" w:bidi="ar-SA"/>
        </w:rPr>
        <w:t>登录</w:t>
      </w:r>
      <w:r>
        <w:rPr>
          <w:rFonts w:hint="eastAsia" w:ascii="仿宋" w:hAnsi="仿宋" w:eastAsia="仿宋" w:cs="仿宋"/>
          <w:sz w:val="32"/>
          <w:szCs w:val="32"/>
          <w:shd w:val="clear" w:color="auto" w:fill="auto"/>
          <w:lang w:bidi="ar-SA"/>
        </w:rPr>
        <w:t>全国事业单位招聘网（http://www.qgsydw.com）查询总成绩。</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bookmarkStart w:id="0" w:name="_Hlk36412356"/>
      <w:r>
        <w:rPr>
          <w:rFonts w:hint="eastAsia" w:ascii="仿宋" w:hAnsi="仿宋" w:eastAsia="仿宋" w:cs="仿宋"/>
          <w:sz w:val="32"/>
          <w:szCs w:val="32"/>
          <w:shd w:val="clear" w:color="auto" w:fill="auto"/>
          <w:lang w:bidi="ar-SA"/>
        </w:rPr>
        <w:t>若出现考试总成绩同分的，按面试成绩高低排序；如面试成绩还同分者将再进行专业技能测试。</w:t>
      </w:r>
    </w:p>
    <w:bookmarkEnd w:id="0"/>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根据考生总成绩高低顺序，按该岗位数1：1的比例确定进入体检和考察人选。</w:t>
      </w:r>
    </w:p>
    <w:p>
      <w:pPr>
        <w:keepNext w:val="0"/>
        <w:keepLines w:val="0"/>
        <w:pageBreakBefore w:val="0"/>
        <w:kinsoku/>
        <w:wordWrap/>
        <w:overflowPunct/>
        <w:topLinePunct w:val="0"/>
        <w:bidi w:val="0"/>
        <w:snapToGrid/>
        <w:spacing w:line="540" w:lineRule="exact"/>
        <w:ind w:firstLine="640"/>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lang w:val="en-US" w:eastAsia="zh-CN"/>
        </w:rPr>
        <w:t>八</w:t>
      </w: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rPr>
        <w:t>体检与考察</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1.</w:t>
      </w:r>
      <w:r>
        <w:rPr>
          <w:rFonts w:hint="eastAsia" w:ascii="仿宋" w:hAnsi="仿宋" w:eastAsia="仿宋" w:cs="仿宋"/>
          <w:sz w:val="32"/>
          <w:szCs w:val="32"/>
          <w:shd w:val="clear" w:color="auto" w:fill="auto"/>
          <w:lang w:bidi="ar-SA"/>
        </w:rPr>
        <w:t>体检由</w:t>
      </w:r>
      <w:r>
        <w:rPr>
          <w:rFonts w:hint="eastAsia" w:ascii="仿宋" w:hAnsi="仿宋" w:eastAsia="仿宋" w:cs="仿宋"/>
          <w:sz w:val="32"/>
          <w:szCs w:val="32"/>
          <w:shd w:val="clear" w:color="auto" w:fill="auto"/>
          <w:lang w:val="en-US" w:eastAsia="zh-CN" w:bidi="ar-SA"/>
        </w:rPr>
        <w:t>广州二中教育集团</w:t>
      </w:r>
      <w:r>
        <w:rPr>
          <w:rFonts w:hint="eastAsia" w:ascii="仿宋" w:hAnsi="仿宋" w:eastAsia="仿宋" w:cs="仿宋"/>
          <w:sz w:val="32"/>
          <w:szCs w:val="32"/>
          <w:shd w:val="clear" w:color="auto" w:fill="auto"/>
          <w:lang w:bidi="ar-SA"/>
        </w:rPr>
        <w:t>统一组织在指定的医院进行。体检参照《广东省事业单位公开招聘人员体检实施细则（试行）》组织实施。初次体检费用由</w:t>
      </w:r>
      <w:r>
        <w:rPr>
          <w:rFonts w:hint="eastAsia" w:ascii="仿宋" w:hAnsi="仿宋" w:eastAsia="仿宋" w:cs="仿宋"/>
          <w:sz w:val="32"/>
          <w:szCs w:val="32"/>
          <w:shd w:val="clear" w:color="auto" w:fill="auto"/>
          <w:lang w:val="en-US" w:eastAsia="zh-CN" w:bidi="ar-SA"/>
        </w:rPr>
        <w:t>广州二中教育集团</w:t>
      </w:r>
      <w:r>
        <w:rPr>
          <w:rFonts w:hint="eastAsia" w:ascii="仿宋" w:hAnsi="仿宋" w:eastAsia="仿宋" w:cs="仿宋"/>
          <w:sz w:val="32"/>
          <w:szCs w:val="32"/>
          <w:shd w:val="clear" w:color="auto" w:fill="auto"/>
          <w:lang w:bidi="ar-SA"/>
        </w:rPr>
        <w:t>承担，体检医院建议复查的考生，由本人负责承担复查体检费用。</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2.体检结果以指定医院出具的体检结果为准，经指定医院认定体检合格者进入下一环节。</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3.需复查的报考人员，自通知复查之日起一个月内不能得出合格结论的，不予聘用。</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default"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bidi="ar-SA"/>
        </w:rPr>
        <w:t>4.对体检结果有疑问的，报考人员可在得到体检结论通知之日起3个工作日内提出复检要求，经批准后在指定医院复检，复检只能进行一次，体检结果以指定医院出具的复检结论为准。</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5.</w:t>
      </w:r>
      <w:r>
        <w:rPr>
          <w:rFonts w:hint="eastAsia" w:ascii="仿宋" w:hAnsi="仿宋" w:eastAsia="仿宋" w:cs="仿宋"/>
          <w:sz w:val="32"/>
          <w:szCs w:val="32"/>
          <w:shd w:val="clear" w:color="auto" w:fill="auto"/>
          <w:lang w:bidi="ar-SA"/>
        </w:rPr>
        <w:t>考察按照《中共广东省委组织部、广东省人力资源和社会保障厅关于印发〈广东省事业单位公开招聘人员考察工作实施细则（试行）〉的通知》（粤人社发〔2010〕276号）执行。考察内容主要包括政治思想、道德品质、能力素质、遵纪守法（含计划生育）、工作或学习表现等情况。</w:t>
      </w:r>
    </w:p>
    <w:p>
      <w:pPr>
        <w:keepNext w:val="0"/>
        <w:keepLines w:val="0"/>
        <w:pageBreakBefore w:val="0"/>
        <w:kinsoku/>
        <w:wordWrap/>
        <w:overflowPunct/>
        <w:topLinePunct w:val="0"/>
        <w:bidi w:val="0"/>
        <w:snapToGrid/>
        <w:spacing w:line="540" w:lineRule="exact"/>
        <w:ind w:firstLine="640"/>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lang w:val="en-US" w:eastAsia="zh-CN"/>
        </w:rPr>
        <w:t>六</w:t>
      </w: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rPr>
        <w:t>公示</w:t>
      </w:r>
    </w:p>
    <w:p>
      <w:pPr>
        <w:keepNext w:val="0"/>
        <w:keepLines w:val="0"/>
        <w:pageBreakBefore w:val="0"/>
        <w:numPr>
          <w:ilvl w:val="0"/>
          <w:numId w:val="0"/>
        </w:numPr>
        <w:kinsoku/>
        <w:wordWrap/>
        <w:overflowPunct/>
        <w:topLinePunct w:val="0"/>
        <w:bidi w:val="0"/>
        <w:snapToGrid/>
        <w:spacing w:line="540" w:lineRule="exact"/>
        <w:ind w:firstLine="640" w:firstLineChars="200"/>
        <w:rPr>
          <w:rFonts w:hint="eastAsia" w:ascii="黑体" w:hAnsi="黑体" w:eastAsia="黑体" w:cs="黑体"/>
          <w:b w:val="0"/>
          <w:bCs/>
          <w:kern w:val="0"/>
          <w:sz w:val="32"/>
          <w:szCs w:val="32"/>
        </w:rPr>
      </w:pPr>
      <w:r>
        <w:rPr>
          <w:rFonts w:hint="eastAsia" w:ascii="仿宋" w:hAnsi="仿宋" w:eastAsia="仿宋"/>
          <w:sz w:val="32"/>
          <w:szCs w:val="32"/>
        </w:rPr>
        <w:t>通过体检和考察的拟聘人员将在全国事业单位招聘网或广州市人力资源和社会保障局网公示，公示时间为7个工作日。</w:t>
      </w:r>
    </w:p>
    <w:p>
      <w:pPr>
        <w:keepNext w:val="0"/>
        <w:keepLines w:val="0"/>
        <w:pageBreakBefore w:val="0"/>
        <w:kinsoku/>
        <w:wordWrap/>
        <w:overflowPunct/>
        <w:topLinePunct w:val="0"/>
        <w:bidi w:val="0"/>
        <w:snapToGrid/>
        <w:spacing w:line="540" w:lineRule="exact"/>
        <w:ind w:firstLine="640"/>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lang w:eastAsia="zh-CN"/>
        </w:rPr>
        <w:t>（七）递补</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因下列情形导致拟聘岗位出现空缺的，根据实际情况，按总成绩（同一岗位）高低顺序递补其他考生：</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1、考生资格审核、体检或考察不合格的；</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2、拟聘人选公示的结果影响聘用的；</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3、拟聘人选放弃聘用资格的；</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4、拟聘人选未在规定的报到时间内报到的；</w:t>
      </w:r>
    </w:p>
    <w:p>
      <w:pPr>
        <w:pStyle w:val="6"/>
        <w:keepNext w:val="0"/>
        <w:keepLines w:val="0"/>
        <w:pageBreakBefore w:val="0"/>
        <w:widowControl/>
        <w:kinsoku/>
        <w:wordWrap/>
        <w:overflowPunct/>
        <w:topLinePunct w:val="0"/>
        <w:bidi w:val="0"/>
        <w:adjustRightInd w:val="0"/>
        <w:snapToGrid/>
        <w:spacing w:before="0" w:beforeAutospacing="0" w:after="0" w:afterAutospacing="0" w:line="54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5、导致拟聘岗位空缺的其他情形。</w:t>
      </w:r>
    </w:p>
    <w:p>
      <w:pPr>
        <w:pStyle w:val="2"/>
        <w:keepNext w:val="0"/>
        <w:keepLines w:val="0"/>
        <w:pageBreakBefore w:val="0"/>
        <w:kinsoku/>
        <w:wordWrap/>
        <w:overflowPunct/>
        <w:topLinePunct w:val="0"/>
        <w:bidi w:val="0"/>
        <w:snapToGrid/>
        <w:spacing w:line="540" w:lineRule="exact"/>
        <w:rPr>
          <w:rFonts w:hint="eastAsia" w:ascii="仿宋" w:hAnsi="仿宋" w:eastAsia="仿宋" w:cs="华文仿宋"/>
          <w:sz w:val="32"/>
          <w:szCs w:val="32"/>
        </w:rPr>
      </w:pPr>
    </w:p>
    <w:p>
      <w:pPr>
        <w:keepNext w:val="0"/>
        <w:keepLines w:val="0"/>
        <w:pageBreakBefore w:val="0"/>
        <w:kinsoku/>
        <w:wordWrap/>
        <w:overflowPunct/>
        <w:topLinePunct w:val="0"/>
        <w:bidi w:val="0"/>
        <w:snapToGrid/>
        <w:spacing w:line="540" w:lineRule="exact"/>
        <w:rPr>
          <w:rStyle w:val="12"/>
          <w:rFonts w:hint="eastAsia" w:ascii="仿宋" w:hAnsi="仿宋" w:eastAsia="仿宋" w:cs="仿宋"/>
          <w:sz w:val="32"/>
          <w:szCs w:val="32"/>
        </w:rPr>
      </w:pPr>
      <w:r>
        <w:rPr>
          <w:rFonts w:hint="eastAsia" w:ascii="仿宋" w:hAnsi="仿宋" w:eastAsia="仿宋" w:cs="华文仿宋"/>
          <w:sz w:val="32"/>
          <w:szCs w:val="32"/>
        </w:rPr>
        <w:t>附件：</w:t>
      </w:r>
      <w:r>
        <w:rPr>
          <w:rStyle w:val="12"/>
          <w:rFonts w:hint="eastAsia" w:ascii="仿宋" w:hAnsi="仿宋" w:eastAsia="仿宋" w:cs="仿宋"/>
          <w:sz w:val="32"/>
          <w:szCs w:val="32"/>
        </w:rPr>
        <w:t>1.2022年南沙区教育局联合广州二中教育集团公开招聘事</w:t>
      </w:r>
    </w:p>
    <w:p>
      <w:pPr>
        <w:keepNext w:val="0"/>
        <w:keepLines w:val="0"/>
        <w:pageBreakBefore w:val="0"/>
        <w:kinsoku/>
        <w:wordWrap/>
        <w:overflowPunct/>
        <w:topLinePunct w:val="0"/>
        <w:bidi w:val="0"/>
        <w:snapToGrid/>
        <w:spacing w:line="540" w:lineRule="exact"/>
        <w:ind w:firstLine="1280" w:firstLineChars="400"/>
        <w:rPr>
          <w:rStyle w:val="12"/>
          <w:rFonts w:ascii="仿宋" w:hAnsi="仿宋" w:eastAsia="仿宋" w:cs="仿宋"/>
          <w:sz w:val="32"/>
          <w:szCs w:val="32"/>
        </w:rPr>
      </w:pPr>
      <w:r>
        <w:rPr>
          <w:rStyle w:val="12"/>
          <w:rFonts w:hint="eastAsia" w:ascii="仿宋" w:hAnsi="仿宋" w:eastAsia="仿宋" w:cs="仿宋"/>
          <w:sz w:val="32"/>
          <w:szCs w:val="32"/>
        </w:rPr>
        <w:t>业编制中学教师岗位需求表</w:t>
      </w:r>
    </w:p>
    <w:p>
      <w:pPr>
        <w:keepNext w:val="0"/>
        <w:keepLines w:val="0"/>
        <w:pageBreakBefore w:val="0"/>
        <w:widowControl/>
        <w:kinsoku/>
        <w:wordWrap/>
        <w:overflowPunct/>
        <w:topLinePunct w:val="0"/>
        <w:bidi w:val="0"/>
        <w:snapToGrid/>
        <w:spacing w:line="540" w:lineRule="exact"/>
        <w:ind w:firstLine="960" w:firstLineChars="300"/>
        <w:jc w:val="left"/>
        <w:textAlignment w:val="baseline"/>
        <w:rPr>
          <w:rStyle w:val="12"/>
          <w:rFonts w:hint="eastAsia" w:ascii="仿宋" w:hAnsi="仿宋" w:eastAsia="仿宋" w:cs="仿宋"/>
          <w:sz w:val="32"/>
          <w:szCs w:val="32"/>
        </w:rPr>
      </w:pPr>
      <w:r>
        <w:rPr>
          <w:rStyle w:val="12"/>
          <w:rFonts w:hint="eastAsia" w:ascii="仿宋" w:hAnsi="仿宋" w:eastAsia="仿宋" w:cs="仿宋"/>
          <w:sz w:val="32"/>
          <w:szCs w:val="32"/>
        </w:rPr>
        <w:t>2.2022年南沙区教育局联合广州二中教育集团公开招聘事</w:t>
      </w:r>
    </w:p>
    <w:p>
      <w:pPr>
        <w:keepNext w:val="0"/>
        <w:keepLines w:val="0"/>
        <w:pageBreakBefore w:val="0"/>
        <w:widowControl/>
        <w:kinsoku/>
        <w:wordWrap/>
        <w:overflowPunct/>
        <w:topLinePunct w:val="0"/>
        <w:bidi w:val="0"/>
        <w:snapToGrid/>
        <w:spacing w:line="540" w:lineRule="exact"/>
        <w:ind w:firstLine="1280" w:firstLineChars="400"/>
        <w:jc w:val="left"/>
        <w:textAlignment w:val="baseline"/>
        <w:rPr>
          <w:rStyle w:val="12"/>
          <w:rFonts w:ascii="仿宋" w:hAnsi="仿宋" w:eastAsia="仿宋" w:cs="仿宋"/>
          <w:sz w:val="32"/>
          <w:szCs w:val="32"/>
        </w:rPr>
      </w:pPr>
      <w:r>
        <w:rPr>
          <w:rStyle w:val="12"/>
          <w:rFonts w:hint="eastAsia" w:ascii="仿宋" w:hAnsi="仿宋" w:eastAsia="仿宋" w:cs="仿宋"/>
          <w:sz w:val="32"/>
          <w:szCs w:val="32"/>
        </w:rPr>
        <w:t>业编制中学教师资格审核目录表</w:t>
      </w:r>
    </w:p>
    <w:p>
      <w:pPr>
        <w:keepNext w:val="0"/>
        <w:keepLines w:val="0"/>
        <w:pageBreakBefore w:val="0"/>
        <w:kinsoku/>
        <w:wordWrap/>
        <w:overflowPunct/>
        <w:topLinePunct w:val="0"/>
        <w:bidi w:val="0"/>
        <w:snapToGrid/>
        <w:spacing w:line="540" w:lineRule="exact"/>
        <w:ind w:firstLine="960" w:firstLineChars="300"/>
        <w:jc w:val="left"/>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．广州二中教育集团简介</w:t>
      </w:r>
    </w:p>
    <w:p>
      <w:pPr>
        <w:keepNext w:val="0"/>
        <w:keepLines w:val="0"/>
        <w:pageBreakBefore w:val="0"/>
        <w:kinsoku/>
        <w:wordWrap/>
        <w:overflowPunct/>
        <w:topLinePunct w:val="0"/>
        <w:bidi w:val="0"/>
        <w:snapToGrid/>
        <w:spacing w:line="540" w:lineRule="exact"/>
        <w:ind w:firstLine="960" w:firstLineChars="300"/>
        <w:jc w:val="left"/>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广州二中教育集团公开招聘考生健康申明卡及考试承</w:t>
      </w:r>
    </w:p>
    <w:p>
      <w:pPr>
        <w:keepNext w:val="0"/>
        <w:keepLines w:val="0"/>
        <w:pageBreakBefore w:val="0"/>
        <w:kinsoku/>
        <w:wordWrap/>
        <w:overflowPunct/>
        <w:topLinePunct w:val="0"/>
        <w:bidi w:val="0"/>
        <w:snapToGrid/>
        <w:spacing w:line="540" w:lineRule="exact"/>
        <w:ind w:firstLine="1600" w:firstLineChars="500"/>
        <w:jc w:val="left"/>
        <w:rPr>
          <w:rFonts w:hint="eastAsia" w:ascii="仿宋" w:hAnsi="仿宋" w:eastAsia="仿宋"/>
          <w:sz w:val="32"/>
          <w:szCs w:val="32"/>
          <w:lang w:eastAsia="zh-CN"/>
        </w:rPr>
      </w:pPr>
      <w:r>
        <w:rPr>
          <w:rFonts w:hint="eastAsia" w:ascii="仿宋" w:hAnsi="仿宋" w:eastAsia="仿宋"/>
          <w:sz w:val="32"/>
          <w:szCs w:val="32"/>
        </w:rPr>
        <w:t>诺书</w:t>
      </w:r>
      <w:r>
        <w:rPr>
          <w:rFonts w:hint="eastAsia" w:ascii="仿宋" w:hAnsi="仿宋" w:eastAsia="仿宋"/>
          <w:sz w:val="32"/>
          <w:szCs w:val="32"/>
          <w:lang w:eastAsia="zh-CN"/>
        </w:rPr>
        <w:t>》</w:t>
      </w:r>
    </w:p>
    <w:p>
      <w:pPr>
        <w:pStyle w:val="2"/>
        <w:keepNext w:val="0"/>
        <w:keepLines w:val="0"/>
        <w:pageBreakBefore w:val="0"/>
        <w:kinsoku/>
        <w:wordWrap/>
        <w:overflowPunct/>
        <w:topLinePunct w:val="0"/>
        <w:bidi w:val="0"/>
        <w:snapToGrid/>
        <w:spacing w:line="540" w:lineRule="exact"/>
        <w:rPr>
          <w:rFonts w:hint="eastAsia"/>
        </w:rPr>
      </w:pPr>
    </w:p>
    <w:p>
      <w:pPr>
        <w:pStyle w:val="2"/>
        <w:keepNext w:val="0"/>
        <w:keepLines w:val="0"/>
        <w:pageBreakBefore w:val="0"/>
        <w:kinsoku/>
        <w:wordWrap/>
        <w:overflowPunct/>
        <w:topLinePunct w:val="0"/>
        <w:bidi w:val="0"/>
        <w:snapToGrid/>
        <w:spacing w:line="540" w:lineRule="exact"/>
        <w:rPr>
          <w:rFonts w:hint="eastAsia"/>
          <w:lang w:eastAsia="zh-CN"/>
        </w:rPr>
      </w:pPr>
    </w:p>
    <w:p>
      <w:pPr>
        <w:keepNext w:val="0"/>
        <w:keepLines w:val="0"/>
        <w:pageBreakBefore w:val="0"/>
        <w:kinsoku/>
        <w:wordWrap/>
        <w:overflowPunct/>
        <w:topLinePunct w:val="0"/>
        <w:bidi w:val="0"/>
        <w:snapToGrid/>
        <w:spacing w:line="540" w:lineRule="exact"/>
        <w:jc w:val="left"/>
        <w:rPr>
          <w:rFonts w:hint="eastAsia" w:ascii="仿宋" w:hAnsi="仿宋" w:eastAsia="仿宋"/>
          <w:sz w:val="32"/>
          <w:szCs w:val="32"/>
          <w:lang w:val="en-US" w:eastAsia="zh-CN"/>
        </w:rPr>
      </w:pPr>
      <w:r>
        <w:rPr>
          <w:rFonts w:hint="eastAsia" w:ascii="仿宋" w:hAnsi="仿宋" w:eastAsia="仿宋"/>
          <w:sz w:val="32"/>
          <w:szCs w:val="32"/>
        </w:rPr>
        <w:t>咨询电话： 020-34201724；</w:t>
      </w:r>
      <w:r>
        <w:rPr>
          <w:rFonts w:hint="eastAsia" w:ascii="仿宋" w:hAnsi="仿宋" w:eastAsia="仿宋"/>
          <w:sz w:val="32"/>
          <w:szCs w:val="32"/>
          <w:lang w:val="en-US" w:eastAsia="zh-CN"/>
        </w:rPr>
        <w:t>020-34201954</w:t>
      </w:r>
    </w:p>
    <w:p>
      <w:pPr>
        <w:keepNext w:val="0"/>
        <w:keepLines w:val="0"/>
        <w:pageBreakBefore w:val="0"/>
        <w:kinsoku/>
        <w:wordWrap/>
        <w:overflowPunct/>
        <w:topLinePunct w:val="0"/>
        <w:bidi w:val="0"/>
        <w:snapToGrid/>
        <w:spacing w:line="540" w:lineRule="exact"/>
        <w:jc w:val="left"/>
      </w:pPr>
      <w:r>
        <w:rPr>
          <w:rFonts w:hint="eastAsia" w:ascii="仿宋" w:hAnsi="仿宋" w:eastAsia="仿宋"/>
          <w:sz w:val="32"/>
          <w:szCs w:val="32"/>
        </w:rPr>
        <w:t>监督电话： 020-83550134</w:t>
      </w:r>
    </w:p>
    <w:sectPr>
      <w:footerReference r:id="rId3" w:type="default"/>
      <w:footerReference r:id="rId4" w:type="even"/>
      <w:pgSz w:w="11906" w:h="16838"/>
      <w:pgMar w:top="1418" w:right="1418" w:bottom="1418" w:left="1418" w:header="851" w:footer="992"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lang w:val="zh-CN"/>
      </w:rPr>
      <w:t>-</w:t>
    </w:r>
    <w:r>
      <w:rPr>
        <w:rFonts w:ascii="仿宋" w:hAnsi="仿宋" w:eastAsia="仿宋"/>
        <w:sz w:val="28"/>
        <w:szCs w:val="28"/>
      </w:rPr>
      <w:t xml:space="preserve"> 2 -</w:t>
    </w:r>
    <w:r>
      <w:rPr>
        <w:rFonts w:ascii="仿宋" w:hAnsi="仿宋" w:eastAsia="仿宋"/>
        <w:sz w:val="28"/>
        <w:szCs w:val="2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jZmI0MTMyMDc5MTljOTlmNjkwZTViNDAyMDczMDMifQ=="/>
  </w:docVars>
  <w:rsids>
    <w:rsidRoot w:val="33BD344B"/>
    <w:rsid w:val="02B31B7B"/>
    <w:rsid w:val="038B48BC"/>
    <w:rsid w:val="03C1312F"/>
    <w:rsid w:val="06040D80"/>
    <w:rsid w:val="0A664015"/>
    <w:rsid w:val="0AF556CA"/>
    <w:rsid w:val="0BBD0131"/>
    <w:rsid w:val="0D4C2327"/>
    <w:rsid w:val="1044238F"/>
    <w:rsid w:val="10C558C4"/>
    <w:rsid w:val="10E32641"/>
    <w:rsid w:val="110048CD"/>
    <w:rsid w:val="14042072"/>
    <w:rsid w:val="15613AF1"/>
    <w:rsid w:val="15BD17B5"/>
    <w:rsid w:val="15F70FF1"/>
    <w:rsid w:val="17B957C5"/>
    <w:rsid w:val="18E747BA"/>
    <w:rsid w:val="18F253D7"/>
    <w:rsid w:val="198E4708"/>
    <w:rsid w:val="19A80AAA"/>
    <w:rsid w:val="1CBA32F8"/>
    <w:rsid w:val="1E1D516D"/>
    <w:rsid w:val="201631D7"/>
    <w:rsid w:val="202F0AC4"/>
    <w:rsid w:val="225E2E11"/>
    <w:rsid w:val="23A63D4C"/>
    <w:rsid w:val="2424601F"/>
    <w:rsid w:val="2460027C"/>
    <w:rsid w:val="27F51441"/>
    <w:rsid w:val="28180F7C"/>
    <w:rsid w:val="289A4673"/>
    <w:rsid w:val="29BF368C"/>
    <w:rsid w:val="2A71110D"/>
    <w:rsid w:val="2BDB781F"/>
    <w:rsid w:val="2D753D0F"/>
    <w:rsid w:val="2EEC3CAA"/>
    <w:rsid w:val="2F2A4FED"/>
    <w:rsid w:val="313E5C07"/>
    <w:rsid w:val="33322849"/>
    <w:rsid w:val="33BD344B"/>
    <w:rsid w:val="37302371"/>
    <w:rsid w:val="379871D0"/>
    <w:rsid w:val="380B5C05"/>
    <w:rsid w:val="386D5FBA"/>
    <w:rsid w:val="3A9230C7"/>
    <w:rsid w:val="3B0D20C5"/>
    <w:rsid w:val="3B3930F9"/>
    <w:rsid w:val="3D6407A3"/>
    <w:rsid w:val="3EE33202"/>
    <w:rsid w:val="3FF35789"/>
    <w:rsid w:val="40BC7DD7"/>
    <w:rsid w:val="458710FD"/>
    <w:rsid w:val="4763129D"/>
    <w:rsid w:val="48BF369E"/>
    <w:rsid w:val="4B42479A"/>
    <w:rsid w:val="4C95575D"/>
    <w:rsid w:val="4D84014B"/>
    <w:rsid w:val="50BB6303"/>
    <w:rsid w:val="516C329E"/>
    <w:rsid w:val="51902E56"/>
    <w:rsid w:val="52896BBB"/>
    <w:rsid w:val="536A56C9"/>
    <w:rsid w:val="53FD7DD3"/>
    <w:rsid w:val="54455C28"/>
    <w:rsid w:val="54C12E85"/>
    <w:rsid w:val="58667390"/>
    <w:rsid w:val="58B95EC0"/>
    <w:rsid w:val="5C070947"/>
    <w:rsid w:val="5E9B2E7E"/>
    <w:rsid w:val="600146C0"/>
    <w:rsid w:val="63027D11"/>
    <w:rsid w:val="63AE689B"/>
    <w:rsid w:val="65983855"/>
    <w:rsid w:val="65E16234"/>
    <w:rsid w:val="65FC2FEE"/>
    <w:rsid w:val="68193A7B"/>
    <w:rsid w:val="6AE108D6"/>
    <w:rsid w:val="6EC66C1A"/>
    <w:rsid w:val="6FC237BE"/>
    <w:rsid w:val="6FF54CAC"/>
    <w:rsid w:val="7202079A"/>
    <w:rsid w:val="72935755"/>
    <w:rsid w:val="79C2660B"/>
    <w:rsid w:val="7BE07E18"/>
    <w:rsid w:val="7CE03494"/>
    <w:rsid w:val="7DB65895"/>
    <w:rsid w:val="7DF0545F"/>
    <w:rsid w:val="7DFA374E"/>
    <w:rsid w:val="7E9D4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仿宋_GB2312" w:eastAsia="仿宋_GB2312"/>
      <w:sz w:val="30"/>
    </w:rPr>
  </w:style>
  <w:style w:type="paragraph" w:styleId="3">
    <w:name w:val="Body Text Indent"/>
    <w:next w:val="1"/>
    <w:qFormat/>
    <w:uiPriority w:val="0"/>
    <w:pPr>
      <w:widowControl w:val="0"/>
      <w:spacing w:line="360" w:lineRule="auto"/>
      <w:ind w:left="480"/>
      <w:jc w:val="both"/>
    </w:pPr>
    <w:rPr>
      <w:rFonts w:ascii="宋体" w:hAnsi="Times New Roman" w:eastAsia="仿宋" w:cs="Times New Roman"/>
      <w:kern w:val="2"/>
      <w:sz w:val="24"/>
      <w:lang w:val="en-US" w:eastAsia="zh-CN" w:bidi="ar-SA"/>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semiHidden/>
    <w:qFormat/>
    <w:uiPriority w:val="0"/>
    <w:pPr>
      <w:spacing w:before="0" w:beforeAutospacing="1" w:after="0" w:afterAutospacing="1"/>
      <w:ind w:left="0" w:right="0"/>
      <w:jc w:val="left"/>
    </w:pPr>
    <w:rPr>
      <w:kern w:val="0"/>
      <w:sz w:val="24"/>
      <w:lang w:val="en-US" w:eastAsia="zh-CN" w:bidi="ar"/>
    </w:rPr>
  </w:style>
  <w:style w:type="paragraph" w:styleId="7">
    <w:name w:val="Title"/>
    <w:next w:val="3"/>
    <w:qFormat/>
    <w:uiPriority w:val="0"/>
    <w:pPr>
      <w:widowControl w:val="0"/>
      <w:spacing w:before="240" w:after="60"/>
      <w:jc w:val="center"/>
      <w:outlineLvl w:val="0"/>
    </w:pPr>
    <w:rPr>
      <w:rFonts w:ascii="Cambria" w:hAnsi="Cambria" w:eastAsia="仿宋" w:cs="Times New Roman"/>
      <w:b/>
      <w:bCs/>
      <w:sz w:val="32"/>
      <w:szCs w:val="32"/>
      <w:lang w:val="en-US" w:eastAsia="zh-CN" w:bidi="ar-SA"/>
    </w:rPr>
  </w:style>
  <w:style w:type="table" w:styleId="9">
    <w:name w:val="Table Grid"/>
    <w:basedOn w:val="8"/>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1">
    <w:name w:val="Strong"/>
    <w:basedOn w:val="10"/>
    <w:qFormat/>
    <w:uiPriority w:val="0"/>
    <w:rPr>
      <w:b/>
    </w:rPr>
  </w:style>
  <w:style w:type="character" w:customStyle="1" w:styleId="12">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2871</Words>
  <Characters>3135</Characters>
  <Lines>0</Lines>
  <Paragraphs>0</Paragraphs>
  <TotalTime>25</TotalTime>
  <ScaleCrop>false</ScaleCrop>
  <LinksUpToDate>false</LinksUpToDate>
  <CharactersWithSpaces>3152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2022-01-26T01:09:00Z</dcterms:created>
  <dc:creator>小可爱</dc:creator>
  <cp:lastModifiedBy>多读偶偶</cp:lastModifiedBy>
  <cp:lastPrinted>2022-07-01T10:17:00Z</cp:lastPrinted>
  <dcterms:modified xsi:type="dcterms:W3CDTF">2022-07-04T11:52:34Z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55EC90BBD975406F8B928FA72A1E7665</vt:lpwstr>
  </property>
</Properties>
</file>