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b/>
          <w:bCs/>
          <w:sz w:val="36"/>
          <w:szCs w:val="36"/>
        </w:rPr>
      </w:pPr>
    </w:p>
    <w:p>
      <w:pPr>
        <w:spacing w:line="560" w:lineRule="exact"/>
        <w:jc w:val="center"/>
        <w:rPr>
          <w:rFonts w:hint="eastAsia" w:cs="方正小标宋_GBK" w:asciiTheme="minorEastAsia" w:hAnsiTheme="minorEastAsia"/>
          <w:b/>
          <w:bCs/>
          <w:sz w:val="36"/>
          <w:szCs w:val="36"/>
        </w:rPr>
      </w:pPr>
      <w:r>
        <w:rPr>
          <w:rFonts w:hint="eastAsia" w:cs="方正小标宋_GBK" w:asciiTheme="minorEastAsia" w:hAnsiTheme="minorEastAsia"/>
          <w:b/>
          <w:bCs/>
          <w:sz w:val="36"/>
          <w:szCs w:val="36"/>
        </w:rPr>
        <w:t>中国人民银行</w:t>
      </w:r>
      <w:r>
        <w:rPr>
          <w:rFonts w:hint="eastAsia" w:cs="方正小标宋_GBK" w:asciiTheme="minorEastAsia" w:hAnsiTheme="minorEastAsia"/>
          <w:b/>
          <w:bCs/>
          <w:sz w:val="36"/>
          <w:szCs w:val="36"/>
          <w:lang w:eastAsia="zh-CN"/>
        </w:rPr>
        <w:t>广东</w:t>
      </w:r>
      <w:r>
        <w:rPr>
          <w:rFonts w:hint="eastAsia" w:cs="方正小标宋_GBK" w:asciiTheme="minorEastAsia" w:hAnsiTheme="minorEastAsia"/>
          <w:b/>
          <w:bCs/>
          <w:sz w:val="36"/>
          <w:szCs w:val="36"/>
        </w:rPr>
        <w:t>省分支机构</w:t>
      </w:r>
    </w:p>
    <w:p>
      <w:pPr>
        <w:spacing w:line="560" w:lineRule="exact"/>
        <w:jc w:val="center"/>
        <w:rPr>
          <w:rFonts w:cs="方正小标宋_GBK" w:asciiTheme="minorEastAsia" w:hAnsiTheme="minorEastAsia"/>
          <w:b/>
          <w:bCs/>
          <w:sz w:val="36"/>
          <w:szCs w:val="36"/>
        </w:rPr>
      </w:pPr>
      <w:r>
        <w:rPr>
          <w:rFonts w:hint="eastAsia" w:cs="方正小标宋_GBK" w:asciiTheme="minorEastAsia" w:hAnsiTheme="minorEastAsia"/>
          <w:b/>
          <w:bCs/>
          <w:sz w:val="36"/>
          <w:szCs w:val="36"/>
        </w:rPr>
        <w:t>202</w:t>
      </w:r>
      <w:r>
        <w:rPr>
          <w:rFonts w:hint="eastAsia" w:cs="方正小标宋_GBK" w:asciiTheme="minorEastAsia" w:hAnsiTheme="minorEastAsia"/>
          <w:b/>
          <w:bCs/>
          <w:sz w:val="36"/>
          <w:szCs w:val="36"/>
          <w:lang w:val="en-US" w:eastAsia="zh-CN"/>
        </w:rPr>
        <w:t>4</w:t>
      </w:r>
      <w:r>
        <w:rPr>
          <w:rFonts w:hint="eastAsia" w:cs="方正小标宋_GBK" w:asciiTheme="minorEastAsia" w:hAnsiTheme="minorEastAsia"/>
          <w:b/>
          <w:bCs/>
          <w:sz w:val="36"/>
          <w:szCs w:val="36"/>
        </w:rPr>
        <w:t>年度</w:t>
      </w:r>
      <w:r>
        <w:rPr>
          <w:rFonts w:hint="eastAsia" w:cs="方正小标宋_GBK" w:asciiTheme="minorEastAsia" w:hAnsiTheme="minorEastAsia"/>
          <w:b/>
          <w:bCs/>
          <w:sz w:val="36"/>
          <w:szCs w:val="36"/>
          <w:lang w:eastAsia="zh-CN"/>
        </w:rPr>
        <w:t>考试录用公务员</w:t>
      </w:r>
      <w:r>
        <w:rPr>
          <w:rFonts w:hint="eastAsia" w:cs="方正小标宋_GBK" w:asciiTheme="minorEastAsia" w:hAnsiTheme="minorEastAsia"/>
          <w:b/>
          <w:bCs/>
          <w:sz w:val="36"/>
          <w:szCs w:val="36"/>
        </w:rPr>
        <w:t>面试公告</w:t>
      </w:r>
    </w:p>
    <w:p>
      <w:pPr>
        <w:spacing w:line="560" w:lineRule="exact"/>
        <w:ind w:firstLine="600" w:firstLineChars="200"/>
        <w:rPr>
          <w:rFonts w:hint="eastAsia" w:ascii="仿宋_GB2312" w:hAnsi="仿宋_GB2312" w:eastAsia="仿宋_GB2312" w:cs="仿宋_GB2312"/>
          <w:sz w:val="30"/>
          <w:szCs w:val="30"/>
          <w:highlight w:val="none"/>
        </w:rPr>
      </w:pP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highlight w:val="none"/>
        </w:rPr>
        <w:t>根据</w:t>
      </w:r>
      <w:r>
        <w:rPr>
          <w:rFonts w:hint="eastAsia" w:ascii="仿宋_GB2312" w:hAnsi="仿宋_GB2312" w:eastAsia="仿宋_GB2312" w:cs="仿宋_GB2312"/>
          <w:sz w:val="30"/>
          <w:szCs w:val="30"/>
          <w:highlight w:val="none"/>
          <w:lang w:eastAsia="zh-CN"/>
        </w:rPr>
        <w:t>公务员法和公务员录用有关规定，</w:t>
      </w:r>
      <w:r>
        <w:rPr>
          <w:rFonts w:hint="eastAsia" w:ascii="仿宋_GB2312" w:hAnsi="仿宋_GB2312" w:eastAsia="仿宋_GB2312" w:cs="仿宋_GB2312"/>
          <w:sz w:val="30"/>
          <w:szCs w:val="30"/>
          <w:highlight w:val="none"/>
        </w:rPr>
        <w:t>现就中国人民银行</w:t>
      </w:r>
      <w:r>
        <w:rPr>
          <w:rFonts w:hint="eastAsia" w:ascii="仿宋_GB2312" w:hAnsi="仿宋_GB2312" w:eastAsia="仿宋_GB2312" w:cs="仿宋_GB2312"/>
          <w:sz w:val="30"/>
          <w:szCs w:val="30"/>
          <w:highlight w:val="none"/>
          <w:lang w:eastAsia="zh-CN"/>
        </w:rPr>
        <w:t>广东省（不含深圳，下同）</w:t>
      </w:r>
      <w:r>
        <w:rPr>
          <w:rFonts w:hint="eastAsia" w:ascii="仿宋_GB2312" w:hAnsi="仿宋_GB2312" w:eastAsia="仿宋_GB2312" w:cs="仿宋_GB2312"/>
          <w:sz w:val="30"/>
          <w:szCs w:val="30"/>
          <w:highlight w:val="none"/>
        </w:rPr>
        <w:t>分支机构202</w:t>
      </w:r>
      <w:r>
        <w:rPr>
          <w:rFonts w:hint="eastAsia" w:ascii="仿宋_GB2312" w:hAnsi="仿宋_GB2312" w:eastAsia="仿宋_GB2312" w:cs="仿宋_GB2312"/>
          <w:sz w:val="30"/>
          <w:szCs w:val="30"/>
          <w:highlight w:val="none"/>
          <w:lang w:val="en-US" w:eastAsia="zh-CN"/>
        </w:rPr>
        <w:t>4</w:t>
      </w:r>
      <w:r>
        <w:rPr>
          <w:rFonts w:hint="eastAsia" w:ascii="仿宋_GB2312" w:hAnsi="仿宋_GB2312" w:eastAsia="仿宋_GB2312" w:cs="仿宋_GB2312"/>
          <w:sz w:val="30"/>
          <w:szCs w:val="30"/>
          <w:highlight w:val="none"/>
        </w:rPr>
        <w:t>年度</w:t>
      </w:r>
      <w:r>
        <w:rPr>
          <w:rFonts w:hint="eastAsia" w:ascii="仿宋_GB2312" w:hAnsi="仿宋_GB2312" w:eastAsia="仿宋_GB2312" w:cs="仿宋_GB2312"/>
          <w:sz w:val="30"/>
          <w:szCs w:val="30"/>
          <w:highlight w:val="none"/>
          <w:lang w:eastAsia="zh-CN"/>
        </w:rPr>
        <w:t>考试录用公务员</w:t>
      </w:r>
      <w:r>
        <w:rPr>
          <w:rFonts w:hint="eastAsia" w:ascii="仿宋_GB2312" w:hAnsi="仿宋_GB2312" w:eastAsia="仿宋_GB2312" w:cs="仿宋_GB2312"/>
          <w:sz w:val="30"/>
          <w:szCs w:val="30"/>
          <w:highlight w:val="none"/>
        </w:rPr>
        <w:t>面</w:t>
      </w:r>
      <w:r>
        <w:rPr>
          <w:rFonts w:hint="eastAsia" w:ascii="仿宋_GB2312" w:hAnsi="仿宋_GB2312" w:eastAsia="仿宋_GB2312" w:cs="仿宋_GB2312"/>
          <w:sz w:val="30"/>
          <w:szCs w:val="30"/>
        </w:rPr>
        <w:t>试</w:t>
      </w:r>
      <w:r>
        <w:rPr>
          <w:rFonts w:hint="eastAsia" w:ascii="仿宋_GB2312" w:hAnsi="仿宋_GB2312" w:eastAsia="仿宋_GB2312" w:cs="仿宋_GB2312"/>
          <w:sz w:val="30"/>
          <w:szCs w:val="30"/>
          <w:lang w:eastAsia="zh-CN"/>
        </w:rPr>
        <w:t>有关事宜通知</w:t>
      </w:r>
      <w:r>
        <w:rPr>
          <w:rFonts w:hint="eastAsia" w:ascii="仿宋_GB2312" w:hAnsi="仿宋_GB2312" w:eastAsia="仿宋_GB2312" w:cs="仿宋_GB2312"/>
          <w:sz w:val="30"/>
          <w:szCs w:val="30"/>
        </w:rPr>
        <w:t>如下：</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一、面试人员名单</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面试人员名单详见附件1</w:t>
      </w:r>
      <w:r>
        <w:rPr>
          <w:rFonts w:hint="eastAsia" w:ascii="仿宋_GB2312" w:hAnsi="仿宋_GB2312" w:eastAsia="仿宋_GB2312" w:cs="仿宋_GB2312"/>
          <w:sz w:val="30"/>
          <w:szCs w:val="30"/>
          <w:lang w:eastAsia="zh-CN"/>
        </w:rPr>
        <w:t>，同一职位按照准考证号升序排列</w:t>
      </w:r>
      <w:r>
        <w:rPr>
          <w:rFonts w:hint="eastAsia" w:ascii="仿宋_GB2312" w:hAnsi="仿宋_GB2312" w:eastAsia="仿宋_GB2312" w:cs="仿宋_GB2312"/>
          <w:sz w:val="30"/>
          <w:szCs w:val="30"/>
        </w:rPr>
        <w:t>。</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二、面试确认</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（一）请入围面试的考生于202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前将本人签名的《参加面试确认书》（附件</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发送至gzpbczhaopin@163.com</w:t>
      </w:r>
      <w:r>
        <w:rPr>
          <w:rFonts w:ascii="仿宋_GB2312" w:hAnsi="仿宋_GB2312" w:eastAsia="仿宋_GB2312" w:cs="仿宋_GB2312"/>
          <w:sz w:val="30"/>
          <w:szCs w:val="30"/>
        </w:rPr>
        <w:t>，电子邮件标题统一为“</w:t>
      </w:r>
      <w:r>
        <w:rPr>
          <w:rFonts w:hint="eastAsia" w:ascii="仿宋_GB2312" w:hAnsi="仿宋_GB2312" w:eastAsia="仿宋_GB2312" w:cs="仿宋_GB2312"/>
          <w:sz w:val="30"/>
          <w:szCs w:val="30"/>
          <w:lang w:eastAsia="zh-CN"/>
        </w:rPr>
        <w:t>姓名</w:t>
      </w:r>
      <w:r>
        <w:rPr>
          <w:rFonts w:ascii="仿宋_GB2312" w:hAnsi="仿宋_GB2312" w:eastAsia="仿宋_GB2312" w:cs="仿宋_GB2312"/>
          <w:sz w:val="30"/>
          <w:szCs w:val="30"/>
        </w:rPr>
        <w:t>XXX</w:t>
      </w:r>
      <w:r>
        <w:rPr>
          <w:rFonts w:hint="eastAsia" w:ascii="仿宋_GB2312" w:hAnsi="仿宋_GB2312" w:eastAsia="仿宋_GB2312" w:cs="仿宋_GB2312"/>
          <w:sz w:val="30"/>
          <w:szCs w:val="30"/>
          <w:lang w:eastAsia="zh-CN"/>
        </w:rPr>
        <w:t>、报考单位</w:t>
      </w:r>
      <w:r>
        <w:rPr>
          <w:rFonts w:hint="eastAsia" w:ascii="仿宋_GB2312" w:hAnsi="仿宋_GB2312" w:eastAsia="仿宋_GB2312" w:cs="仿宋_GB2312"/>
          <w:sz w:val="30"/>
          <w:szCs w:val="30"/>
          <w:lang w:val="en-US" w:eastAsia="zh-CN"/>
        </w:rPr>
        <w:t>XX</w:t>
      </w:r>
      <w:r>
        <w:rPr>
          <w:rFonts w:hint="eastAsia" w:ascii="仿宋_GB2312" w:hAnsi="仿宋_GB2312" w:eastAsia="仿宋_GB2312" w:cs="仿宋_GB2312"/>
          <w:sz w:val="30"/>
          <w:szCs w:val="30"/>
        </w:rPr>
        <w:t>（身份证号</w:t>
      </w:r>
      <w:r>
        <w:rPr>
          <w:rFonts w:hint="eastAsia" w:ascii="仿宋_GB2312" w:hAnsi="仿宋_GB2312" w:eastAsia="仿宋_GB2312" w:cs="仿宋_GB2312"/>
          <w:sz w:val="30"/>
          <w:szCs w:val="30"/>
          <w:lang w:val="en-US" w:eastAsia="zh-CN"/>
        </w:rPr>
        <w:t>X</w:t>
      </w:r>
      <w:r>
        <w:rPr>
          <w:rFonts w:hint="eastAsia" w:ascii="仿宋_GB2312" w:hAnsi="仿宋_GB2312" w:eastAsia="仿宋_GB2312" w:cs="仿宋_GB2312"/>
          <w:sz w:val="30"/>
          <w:szCs w:val="30"/>
        </w:rPr>
        <w:t>XXX)</w:t>
      </w:r>
      <w:r>
        <w:rPr>
          <w:rFonts w:ascii="仿宋_GB2312" w:hAnsi="仿宋_GB2312" w:eastAsia="仿宋_GB2312" w:cs="仿宋_GB2312"/>
          <w:sz w:val="30"/>
          <w:szCs w:val="30"/>
        </w:rPr>
        <w:t>确认参加</w:t>
      </w: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广东省</w:t>
      </w:r>
      <w:r>
        <w:rPr>
          <w:rFonts w:hint="eastAsia" w:ascii="仿宋_GB2312" w:hAnsi="仿宋_GB2312" w:eastAsia="仿宋_GB2312" w:cs="仿宋_GB2312"/>
          <w:sz w:val="30"/>
          <w:szCs w:val="30"/>
        </w:rPr>
        <w:t>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公务员</w:t>
      </w:r>
      <w:r>
        <w:rPr>
          <w:rFonts w:hint="eastAsia" w:ascii="仿宋_GB2312" w:hAnsi="仿宋_GB2312" w:eastAsia="仿宋_GB2312" w:cs="仿宋_GB2312"/>
          <w:sz w:val="30"/>
          <w:szCs w:val="30"/>
        </w:rPr>
        <w:t>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（二）放弃面试的考生，请于202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前将本人签名的《放弃面试资格声明》（附件</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发送至gzpbczhaopin@163.com</w:t>
      </w:r>
      <w:r>
        <w:rPr>
          <w:rFonts w:ascii="仿宋_GB2312" w:hAnsi="仿宋_GB2312" w:eastAsia="仿宋_GB2312" w:cs="仿宋_GB2312"/>
          <w:sz w:val="30"/>
          <w:szCs w:val="30"/>
        </w:rPr>
        <w:t>，电子邮件标题注明“</w:t>
      </w:r>
      <w:r>
        <w:rPr>
          <w:rFonts w:hint="eastAsia" w:ascii="仿宋_GB2312" w:hAnsi="仿宋_GB2312" w:eastAsia="仿宋_GB2312" w:cs="仿宋_GB2312"/>
          <w:sz w:val="30"/>
          <w:szCs w:val="30"/>
          <w:lang w:eastAsia="zh-CN"/>
        </w:rPr>
        <w:t>姓名</w:t>
      </w:r>
      <w:r>
        <w:rPr>
          <w:rFonts w:ascii="仿宋_GB2312" w:hAnsi="仿宋_GB2312" w:eastAsia="仿宋_GB2312" w:cs="仿宋_GB2312"/>
          <w:sz w:val="30"/>
          <w:szCs w:val="30"/>
        </w:rPr>
        <w:t>XXX</w:t>
      </w:r>
      <w:r>
        <w:rPr>
          <w:rFonts w:hint="eastAsia" w:ascii="仿宋_GB2312" w:hAnsi="仿宋_GB2312" w:eastAsia="仿宋_GB2312" w:cs="仿宋_GB2312"/>
          <w:sz w:val="30"/>
          <w:szCs w:val="30"/>
          <w:lang w:eastAsia="zh-CN"/>
        </w:rPr>
        <w:t>、报考单位</w:t>
      </w:r>
      <w:r>
        <w:rPr>
          <w:rFonts w:hint="eastAsia" w:ascii="仿宋_GB2312" w:hAnsi="仿宋_GB2312" w:eastAsia="仿宋_GB2312" w:cs="仿宋_GB2312"/>
          <w:sz w:val="30"/>
          <w:szCs w:val="30"/>
          <w:lang w:val="en-US" w:eastAsia="zh-CN"/>
        </w:rPr>
        <w:t>XX</w:t>
      </w:r>
      <w:r>
        <w:rPr>
          <w:rFonts w:hint="eastAsia" w:ascii="仿宋_GB2312" w:hAnsi="仿宋_GB2312" w:eastAsia="仿宋_GB2312" w:cs="仿宋_GB2312"/>
          <w:sz w:val="30"/>
          <w:szCs w:val="30"/>
        </w:rPr>
        <w:t>（身份证号</w:t>
      </w:r>
      <w:r>
        <w:rPr>
          <w:rFonts w:hint="eastAsia" w:ascii="仿宋_GB2312" w:hAnsi="仿宋_GB2312" w:eastAsia="仿宋_GB2312" w:cs="仿宋_GB2312"/>
          <w:sz w:val="30"/>
          <w:szCs w:val="30"/>
          <w:lang w:val="en-US" w:eastAsia="zh-CN"/>
        </w:rPr>
        <w:t>X</w:t>
      </w:r>
      <w:r>
        <w:rPr>
          <w:rFonts w:hint="eastAsia" w:ascii="仿宋_GB2312" w:hAnsi="仿宋_GB2312" w:eastAsia="仿宋_GB2312" w:cs="仿宋_GB2312"/>
          <w:sz w:val="30"/>
          <w:szCs w:val="30"/>
        </w:rPr>
        <w:t>XXX)</w:t>
      </w:r>
      <w:r>
        <w:rPr>
          <w:rFonts w:ascii="仿宋_GB2312" w:hAnsi="仿宋_GB2312" w:eastAsia="仿宋_GB2312" w:cs="仿宋_GB2312"/>
          <w:sz w:val="30"/>
          <w:szCs w:val="30"/>
        </w:rPr>
        <w:t>放弃参加</w:t>
      </w: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广东</w:t>
      </w:r>
      <w:r>
        <w:rPr>
          <w:rFonts w:hint="eastAsia" w:ascii="仿宋_GB2312" w:hAnsi="仿宋_GB2312" w:eastAsia="仿宋_GB2312" w:cs="仿宋_GB2312"/>
          <w:sz w:val="30"/>
          <w:szCs w:val="30"/>
        </w:rPr>
        <w:t>省分支机构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公务员</w:t>
      </w:r>
      <w:r>
        <w:rPr>
          <w:rFonts w:hint="eastAsia" w:ascii="仿宋_GB2312" w:hAnsi="仿宋_GB2312" w:eastAsia="仿宋_GB2312" w:cs="仿宋_GB2312"/>
          <w:sz w:val="30"/>
          <w:szCs w:val="30"/>
        </w:rPr>
        <w:t>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lang w:eastAsia="zh-CN"/>
        </w:rPr>
        <w:t>发送</w:t>
      </w:r>
      <w:r>
        <w:rPr>
          <w:rFonts w:ascii="仿宋_GB2312" w:hAnsi="仿宋_GB2312" w:eastAsia="仿宋_GB2312" w:cs="仿宋_GB2312"/>
          <w:sz w:val="30"/>
          <w:szCs w:val="30"/>
        </w:rPr>
        <w:t>《参加面试确认书》的，视为放弃面试资格。</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（四）已确认参加面试又因个人原因不参加面试的，将视情节上报中央公务员主管部门计入诚信档案。</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三、资格复审</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时间</w:t>
      </w:r>
      <w:r>
        <w:rPr>
          <w:rFonts w:hint="eastAsia" w:ascii="仿宋_GB2312" w:hAnsi="仿宋_GB2312" w:eastAsia="仿宋_GB2312" w:cs="仿宋_GB2312"/>
          <w:sz w:val="30"/>
          <w:szCs w:val="30"/>
          <w:lang w:eastAsia="zh-CN"/>
        </w:rPr>
        <w:t>：202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lang w:eastAsia="zh-CN"/>
        </w:rPr>
        <w:t>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lang w:eastAsia="zh-CN"/>
        </w:rPr>
        <w:t>月</w:t>
      </w:r>
      <w:r>
        <w:rPr>
          <w:rFonts w:hint="eastAsia" w:ascii="仿宋_GB2312" w:hAnsi="仿宋_GB2312" w:eastAsia="仿宋_GB2312" w:cs="仿宋_GB2312"/>
          <w:sz w:val="30"/>
          <w:szCs w:val="30"/>
          <w:lang w:val="en-US" w:eastAsia="zh-CN"/>
        </w:rPr>
        <w:t>16</w:t>
      </w:r>
      <w:r>
        <w:rPr>
          <w:rFonts w:hint="eastAsia" w:ascii="仿宋_GB2312" w:hAnsi="仿宋_GB2312" w:eastAsia="仿宋_GB2312" w:cs="仿宋_GB2312"/>
          <w:sz w:val="30"/>
          <w:szCs w:val="30"/>
          <w:lang w:eastAsia="zh-CN"/>
        </w:rPr>
        <w:t>日、</w:t>
      </w:r>
      <w:r>
        <w:rPr>
          <w:rFonts w:hint="eastAsia" w:ascii="仿宋_GB2312" w:hAnsi="仿宋_GB2312" w:eastAsia="仿宋_GB2312" w:cs="仿宋_GB2312"/>
          <w:sz w:val="30"/>
          <w:szCs w:val="30"/>
          <w:lang w:val="en-US" w:eastAsia="zh-CN"/>
        </w:rPr>
        <w:t>17</w:t>
      </w:r>
      <w:r>
        <w:rPr>
          <w:rFonts w:hint="eastAsia" w:ascii="仿宋_GB2312" w:hAnsi="仿宋_GB2312" w:eastAsia="仿宋_GB2312" w:cs="仿宋_GB2312"/>
          <w:sz w:val="30"/>
          <w:szCs w:val="30"/>
          <w:lang w:eastAsia="zh-CN"/>
        </w:rPr>
        <w:t>日（具体时间安排见附件4）。</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地点：</w:t>
      </w:r>
      <w:r>
        <w:rPr>
          <w:rFonts w:hint="eastAsia" w:ascii="仿宋_GB2312" w:hAnsi="仿宋_GB2312" w:eastAsia="仿宋_GB2312" w:cs="仿宋_GB2312"/>
          <w:sz w:val="30"/>
          <w:szCs w:val="30"/>
          <w:lang w:eastAsia="zh-CN"/>
        </w:rPr>
        <w:t>广州华工大学城中心酒店（广东省广州市番禺区华工北路</w:t>
      </w:r>
      <w:r>
        <w:rPr>
          <w:rFonts w:hint="eastAsia" w:ascii="仿宋_GB2312" w:hAnsi="仿宋_GB2312" w:eastAsia="仿宋_GB2312" w:cs="仿宋_GB2312"/>
          <w:sz w:val="30"/>
          <w:szCs w:val="30"/>
          <w:lang w:val="en-US" w:eastAsia="zh-CN"/>
        </w:rPr>
        <w:t>68号</w:t>
      </w:r>
      <w:r>
        <w:rPr>
          <w:rFonts w:hint="eastAsia" w:ascii="仿宋_GB2312" w:hAnsi="仿宋_GB2312" w:eastAsia="仿宋_GB2312" w:cs="仿宋_GB2312"/>
          <w:sz w:val="30"/>
          <w:szCs w:val="30"/>
          <w:lang w:eastAsia="zh-CN"/>
        </w:rPr>
        <w:t>）。</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1、</w:t>
      </w:r>
      <w:r>
        <w:rPr>
          <w:rFonts w:ascii="仿宋_GB2312" w:hAnsi="仿宋_GB2312" w:eastAsia="仿宋_GB2312" w:cs="仿宋_GB2312"/>
          <w:sz w:val="30"/>
          <w:szCs w:val="30"/>
        </w:rPr>
        <w:t>本人</w:t>
      </w:r>
      <w:r>
        <w:rPr>
          <w:rFonts w:hint="eastAsia" w:ascii="仿宋_GB2312" w:hAnsi="仿宋_GB2312" w:eastAsia="仿宋_GB2312" w:cs="仿宋_GB2312"/>
          <w:sz w:val="30"/>
          <w:szCs w:val="30"/>
          <w:lang w:eastAsia="zh-CN"/>
        </w:rPr>
        <w:t>准考证、</w:t>
      </w:r>
      <w:r>
        <w:rPr>
          <w:rFonts w:ascii="仿宋_GB2312" w:hAnsi="仿宋_GB2312" w:eastAsia="仿宋_GB2312" w:cs="仿宋_GB2312"/>
          <w:sz w:val="30"/>
          <w:szCs w:val="30"/>
        </w:rPr>
        <w:t>身份证</w:t>
      </w:r>
      <w:r>
        <w:rPr>
          <w:rFonts w:hint="eastAsia" w:ascii="仿宋_GB2312" w:hAnsi="仿宋_GB2312" w:eastAsia="仿宋_GB2312" w:cs="仿宋_GB2312"/>
          <w:sz w:val="30"/>
          <w:szCs w:val="30"/>
        </w:rPr>
        <w:t>、学生证</w:t>
      </w:r>
      <w:r>
        <w:rPr>
          <w:rFonts w:hint="eastAsia" w:ascii="仿宋_GB2312" w:hAnsi="仿宋_GB2312" w:eastAsia="仿宋_GB2312" w:cs="仿宋_GB2312"/>
          <w:sz w:val="30"/>
          <w:szCs w:val="30"/>
          <w:lang w:eastAsia="zh-CN"/>
        </w:rPr>
        <w:t>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lang w:eastAsia="zh-CN"/>
        </w:rPr>
        <w:t>。社会在职人员</w:t>
      </w:r>
      <w:r>
        <w:rPr>
          <w:rFonts w:hint="eastAsia" w:ascii="仿宋_GB2312" w:hAnsi="仿宋_GB2312" w:eastAsia="仿宋_GB2312" w:cs="仿宋_GB2312"/>
          <w:sz w:val="30"/>
          <w:szCs w:val="30"/>
        </w:rPr>
        <w:t>如单位未统一制发工作证，需提供经所在单位组织人事部门</w:t>
      </w:r>
      <w:r>
        <w:rPr>
          <w:rFonts w:hint="eastAsia" w:ascii="仿宋_GB2312" w:hAnsi="仿宋_GB2312" w:eastAsia="仿宋_GB2312" w:cs="仿宋_GB2312"/>
          <w:sz w:val="30"/>
          <w:szCs w:val="30"/>
          <w:lang w:eastAsia="zh-CN"/>
        </w:rPr>
        <w:t>盖</w:t>
      </w:r>
      <w:r>
        <w:rPr>
          <w:rFonts w:hint="eastAsia" w:ascii="仿宋_GB2312" w:hAnsi="仿宋_GB2312" w:eastAsia="仿宋_GB2312" w:cs="仿宋_GB2312"/>
          <w:sz w:val="30"/>
          <w:szCs w:val="30"/>
        </w:rPr>
        <w:t>章的</w:t>
      </w:r>
      <w:r>
        <w:rPr>
          <w:rFonts w:hint="eastAsia" w:ascii="仿宋_GB2312" w:hAnsi="仿宋_GB2312" w:eastAsia="仿宋_GB2312" w:cs="仿宋_GB2312"/>
          <w:sz w:val="30"/>
          <w:szCs w:val="30"/>
          <w:lang w:eastAsia="zh-CN"/>
        </w:rPr>
        <w:t>在职情况说明</w:t>
      </w:r>
      <w:r>
        <w:rPr>
          <w:rFonts w:hint="eastAsia" w:ascii="仿宋_GB2312" w:hAnsi="仿宋_GB2312" w:eastAsia="仿宋_GB2312" w:cs="仿宋_GB2312"/>
          <w:sz w:val="30"/>
          <w:szCs w:val="30"/>
        </w:rPr>
        <w:t>。</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2、所在学校或者单位盖章的报名推荐表、报名登记表原件。相关材料须贴彩色个人照片，如实、详细填写个人学习、工作经历，时间必须连续，并注明各学习阶段是否属于在职学习，取得何种学历和学位。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lang w:eastAsia="zh-CN"/>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lang w:eastAsia="zh-CN"/>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4、出国留学人员需提供学历认证材料及留学经历等材料</w:t>
      </w:r>
      <w:r>
        <w:rPr>
          <w:rFonts w:hint="eastAsia" w:ascii="仿宋_GB2312" w:hAnsi="仿宋_GB2312" w:eastAsia="仿宋_GB2312" w:cs="仿宋_GB2312"/>
          <w:sz w:val="30"/>
          <w:szCs w:val="30"/>
        </w:rPr>
        <w:t>原件及复印件</w:t>
      </w:r>
      <w:r>
        <w:rPr>
          <w:rFonts w:hint="eastAsia" w:ascii="仿宋_GB2312" w:hAnsi="仿宋_GB2312" w:eastAsia="仿宋_GB2312" w:cs="仿宋_GB2312"/>
          <w:sz w:val="30"/>
          <w:szCs w:val="30"/>
          <w:lang w:eastAsia="zh-CN"/>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5、</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考生应对所提供材料的真实性负责，材料不全或主要信息不实，影响资格审查结果的，将取消面试资格。</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四、心理测评</w:t>
      </w:r>
    </w:p>
    <w:p>
      <w:pPr>
        <w:spacing w:line="560" w:lineRule="exact"/>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（一）时间：</w:t>
      </w:r>
      <w:r>
        <w:rPr>
          <w:rFonts w:hint="eastAsia" w:ascii="仿宋_GB2312" w:hAnsi="仿宋_GB2312" w:eastAsia="仿宋_GB2312" w:cs="仿宋_GB2312"/>
          <w:sz w:val="30"/>
          <w:szCs w:val="30"/>
          <w:lang w:eastAsia="zh-CN"/>
        </w:rPr>
        <w:t>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lang w:eastAsia="zh-CN"/>
        </w:rPr>
        <w:t>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lang w:eastAsia="zh-CN"/>
        </w:rPr>
        <w:t>月</w:t>
      </w:r>
      <w:r>
        <w:rPr>
          <w:rFonts w:hint="eastAsia" w:ascii="仿宋_GB2312" w:hAnsi="仿宋_GB2312" w:eastAsia="仿宋_GB2312" w:cs="仿宋_GB2312"/>
          <w:sz w:val="30"/>
          <w:szCs w:val="30"/>
          <w:lang w:val="en-US" w:eastAsia="zh-CN"/>
        </w:rPr>
        <w:t>16</w:t>
      </w:r>
      <w:r>
        <w:rPr>
          <w:rFonts w:hint="eastAsia" w:ascii="仿宋_GB2312" w:hAnsi="仿宋_GB2312" w:eastAsia="仿宋_GB2312" w:cs="仿宋_GB2312"/>
          <w:sz w:val="30"/>
          <w:szCs w:val="30"/>
          <w:lang w:eastAsia="zh-CN"/>
        </w:rPr>
        <w:t>日、</w:t>
      </w:r>
      <w:r>
        <w:rPr>
          <w:rFonts w:hint="eastAsia" w:ascii="仿宋_GB2312" w:hAnsi="仿宋_GB2312" w:eastAsia="仿宋_GB2312" w:cs="仿宋_GB2312"/>
          <w:sz w:val="30"/>
          <w:szCs w:val="30"/>
          <w:lang w:val="en-US" w:eastAsia="zh-CN"/>
        </w:rPr>
        <w:t>17</w:t>
      </w:r>
      <w:r>
        <w:rPr>
          <w:rFonts w:hint="eastAsia" w:ascii="仿宋_GB2312" w:hAnsi="仿宋_GB2312" w:eastAsia="仿宋_GB2312" w:cs="仿宋_GB2312"/>
          <w:sz w:val="30"/>
          <w:szCs w:val="30"/>
          <w:lang w:eastAsia="zh-CN"/>
        </w:rPr>
        <w:t>日（具体时间安排见附件4）。</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（二）地点：</w:t>
      </w:r>
      <w:r>
        <w:rPr>
          <w:rFonts w:hint="eastAsia" w:ascii="仿宋_GB2312" w:hAnsi="仿宋_GB2312" w:eastAsia="仿宋_GB2312" w:cs="仿宋_GB2312"/>
          <w:sz w:val="30"/>
          <w:szCs w:val="30"/>
          <w:lang w:eastAsia="zh-CN"/>
        </w:rPr>
        <w:t>广州华工大学城中心酒店（广东省广州市番禺区华工北路</w:t>
      </w:r>
      <w:r>
        <w:rPr>
          <w:rFonts w:hint="eastAsia" w:ascii="仿宋_GB2312" w:hAnsi="仿宋_GB2312" w:eastAsia="仿宋_GB2312" w:cs="仿宋_GB2312"/>
          <w:sz w:val="30"/>
          <w:szCs w:val="30"/>
          <w:lang w:val="en-US" w:eastAsia="zh-CN"/>
        </w:rPr>
        <w:t>68号</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（三）测评要求：考生需在考点指定位置使用本人手机扫码完成心理测评，测评结束后须将手机关机交工作人员统一保管，具体测评内容现场另行通知</w:t>
      </w:r>
      <w:r>
        <w:rPr>
          <w:rFonts w:hint="eastAsia" w:ascii="仿宋_GB2312" w:hAnsi="仿宋_GB2312" w:eastAsia="仿宋_GB2312" w:cs="仿宋_GB2312"/>
          <w:sz w:val="30"/>
          <w:szCs w:val="30"/>
          <w:lang w:eastAsia="zh-CN"/>
        </w:rPr>
        <w:t>。</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五、面试安排</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w:t>
      </w:r>
      <w:r>
        <w:rPr>
          <w:rFonts w:hint="eastAsia" w:ascii="仿宋_GB2312" w:hAnsi="仿宋_GB2312" w:eastAsia="仿宋_GB2312" w:cs="仿宋_GB2312"/>
          <w:sz w:val="30"/>
          <w:szCs w:val="30"/>
          <w:lang w:eastAsia="zh-CN"/>
        </w:rPr>
        <w:t>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lang w:eastAsia="zh-CN"/>
        </w:rPr>
        <w:t>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lang w:eastAsia="zh-CN"/>
        </w:rPr>
        <w:t>月</w:t>
      </w:r>
      <w:r>
        <w:rPr>
          <w:rFonts w:hint="eastAsia" w:ascii="仿宋_GB2312" w:hAnsi="仿宋_GB2312" w:eastAsia="仿宋_GB2312" w:cs="仿宋_GB2312"/>
          <w:sz w:val="30"/>
          <w:szCs w:val="30"/>
          <w:lang w:val="en-US" w:eastAsia="zh-CN"/>
        </w:rPr>
        <w:t>16</w:t>
      </w:r>
      <w:r>
        <w:rPr>
          <w:rFonts w:hint="eastAsia" w:ascii="仿宋_GB2312" w:hAnsi="仿宋_GB2312" w:eastAsia="仿宋_GB2312" w:cs="仿宋_GB2312"/>
          <w:sz w:val="30"/>
          <w:szCs w:val="30"/>
          <w:lang w:eastAsia="zh-CN"/>
        </w:rPr>
        <w:t>日、</w:t>
      </w:r>
      <w:r>
        <w:rPr>
          <w:rFonts w:hint="eastAsia" w:ascii="仿宋_GB2312" w:hAnsi="仿宋_GB2312" w:eastAsia="仿宋_GB2312" w:cs="仿宋_GB2312"/>
          <w:sz w:val="30"/>
          <w:szCs w:val="30"/>
          <w:lang w:val="en-US" w:eastAsia="zh-CN"/>
        </w:rPr>
        <w:t>17</w:t>
      </w:r>
      <w:r>
        <w:rPr>
          <w:rFonts w:hint="eastAsia" w:ascii="仿宋_GB2312" w:hAnsi="仿宋_GB2312" w:eastAsia="仿宋_GB2312" w:cs="仿宋_GB2312"/>
          <w:sz w:val="30"/>
          <w:szCs w:val="30"/>
          <w:lang w:eastAsia="zh-CN"/>
        </w:rPr>
        <w:t>日（具体时间安排见附件4）。</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（二）地点：</w:t>
      </w:r>
      <w:r>
        <w:rPr>
          <w:rFonts w:hint="eastAsia" w:ascii="仿宋_GB2312" w:hAnsi="仿宋_GB2312" w:eastAsia="仿宋_GB2312" w:cs="仿宋_GB2312"/>
          <w:sz w:val="30"/>
          <w:szCs w:val="30"/>
          <w:lang w:eastAsia="zh-CN"/>
        </w:rPr>
        <w:t>广州华工大学城中心酒店（广东省广州市番禺区华工北路</w:t>
      </w:r>
      <w:r>
        <w:rPr>
          <w:rFonts w:hint="eastAsia" w:ascii="仿宋_GB2312" w:hAnsi="仿宋_GB2312" w:eastAsia="仿宋_GB2312" w:cs="仿宋_GB2312"/>
          <w:sz w:val="30"/>
          <w:szCs w:val="30"/>
          <w:lang w:val="en-US" w:eastAsia="zh-CN"/>
        </w:rPr>
        <w:t>68号</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（三）程序及要求：面试现场由考生抽签决定面试顺序。如考生不符合</w:t>
      </w:r>
      <w:r>
        <w:rPr>
          <w:rFonts w:hint="eastAsia" w:ascii="仿宋_GB2312" w:hAnsi="仿宋_GB2312" w:eastAsia="仿宋_GB2312" w:cs="仿宋_GB2312"/>
          <w:sz w:val="30"/>
          <w:szCs w:val="30"/>
          <w:lang w:eastAsia="zh-CN"/>
        </w:rPr>
        <w:t>公务员录用</w:t>
      </w:r>
      <w:r>
        <w:rPr>
          <w:rFonts w:hint="eastAsia" w:ascii="仿宋_GB2312" w:hAnsi="仿宋_GB2312" w:eastAsia="仿宋_GB2312" w:cs="仿宋_GB2312"/>
          <w:sz w:val="30"/>
          <w:szCs w:val="30"/>
        </w:rPr>
        <w:t>亲属回避要求，一律不许参加面试</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具体要求现场另行通知</w:t>
      </w:r>
      <w:r>
        <w:rPr>
          <w:rFonts w:hint="eastAsia" w:ascii="仿宋_GB2312" w:hAnsi="仿宋_GB2312" w:eastAsia="仿宋_GB2312" w:cs="仿宋_GB2312"/>
          <w:sz w:val="30"/>
          <w:szCs w:val="30"/>
          <w:lang w:eastAsia="zh-CN"/>
        </w:rPr>
        <w:t>。</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六、体检和考察</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七、注意事项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（四）如有疑问，请拨打考务咨询电话：020-81870853、020-81920702。</w:t>
      </w:r>
    </w:p>
    <w:p>
      <w:pPr>
        <w:spacing w:line="480" w:lineRule="exact"/>
        <w:rPr>
          <w:rFonts w:ascii="仿宋_GB2312" w:hAnsi="仿宋_GB2312" w:eastAsia="仿宋_GB2312" w:cs="仿宋_GB2312"/>
          <w:sz w:val="30"/>
          <w:szCs w:val="30"/>
        </w:rPr>
      </w:pP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w:t>
      </w:r>
      <w:r>
        <w:rPr>
          <w:rFonts w:hint="eastAsia" w:ascii="仿宋_GB2312" w:hAnsi="仿宋_GB2312" w:eastAsia="仿宋_GB2312" w:cs="仿宋_GB2312"/>
          <w:sz w:val="30"/>
          <w:szCs w:val="30"/>
          <w:lang w:eastAsia="zh-CN"/>
        </w:rPr>
        <w:t>广东</w:t>
      </w:r>
      <w:r>
        <w:rPr>
          <w:rFonts w:hint="eastAsia" w:ascii="仿宋_GB2312" w:hAnsi="仿宋_GB2312" w:eastAsia="仿宋_GB2312" w:cs="仿宋_GB2312"/>
          <w:sz w:val="30"/>
          <w:szCs w:val="30"/>
        </w:rPr>
        <w:t>省分支机构2024年度考试录用公务员面试名单</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spacing w:line="480" w:lineRule="exact"/>
        <w:ind w:left="420"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spacing w:line="480" w:lineRule="exact"/>
        <w:ind w:left="420"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4.资格复审、心理测评和面试时间安排表</w:t>
      </w:r>
    </w:p>
    <w:p>
      <w:pPr>
        <w:spacing w:line="480" w:lineRule="exact"/>
        <w:ind w:left="420" w:firstLine="600" w:firstLineChars="200"/>
        <w:rPr>
          <w:rFonts w:ascii="仿宋_GB2312" w:hAnsi="仿宋_GB2312" w:eastAsia="仿宋_GB2312" w:cs="仿宋_GB2312"/>
          <w:sz w:val="30"/>
          <w:szCs w:val="30"/>
        </w:rPr>
      </w:pPr>
    </w:p>
    <w:p>
      <w:pPr>
        <w:spacing w:line="480" w:lineRule="exact"/>
        <w:rPr>
          <w:rFonts w:ascii="仿宋_GB2312" w:hAnsi="仿宋_GB2312" w:eastAsia="仿宋_GB2312" w:cs="仿宋_GB2312"/>
          <w:sz w:val="30"/>
          <w:szCs w:val="30"/>
        </w:rPr>
      </w:pPr>
    </w:p>
    <w:p>
      <w:pPr>
        <w:spacing w:line="480" w:lineRule="exact"/>
        <w:ind w:left="420" w:firstLine="600" w:firstLineChars="200"/>
        <w:jc w:val="righ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广东省分行</w:t>
      </w:r>
    </w:p>
    <w:p>
      <w:pPr>
        <w:wordWrap w:val="0"/>
        <w:spacing w:line="480" w:lineRule="exact"/>
        <w:ind w:left="420" w:firstLine="600" w:firstLineChars="200"/>
        <w:jc w:val="center"/>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7</w:t>
      </w:r>
      <w:bookmarkStart w:id="0" w:name="_GoBack"/>
      <w:bookmarkEnd w:id="0"/>
      <w:r>
        <w:rPr>
          <w:rFonts w:hint="eastAsia" w:ascii="仿宋_GB2312" w:hAnsi="仿宋_GB2312" w:eastAsia="仿宋_GB2312" w:cs="仿宋_GB2312"/>
          <w:sz w:val="30"/>
          <w:szCs w:val="30"/>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0373901"/>
    </w:sdtPr>
    <w:sdtContent>
      <w:p>
        <w:pPr>
          <w:pStyle w:val="2"/>
          <w:jc w:val="center"/>
        </w:pPr>
        <w:r>
          <w:fldChar w:fldCharType="begin"/>
        </w:r>
        <w:r>
          <w:instrText xml:space="preserve">PAGE   \* MERGEFORMAT</w:instrText>
        </w:r>
        <w:r>
          <w:fldChar w:fldCharType="separate"/>
        </w:r>
        <w:r>
          <w:rPr>
            <w:lang w:val="zh-CN"/>
          </w:rPr>
          <w:t>4</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ECF"/>
    <w:rsid w:val="00010C17"/>
    <w:rsid w:val="00056D21"/>
    <w:rsid w:val="000E6DFE"/>
    <w:rsid w:val="00125531"/>
    <w:rsid w:val="00137012"/>
    <w:rsid w:val="001D5DE6"/>
    <w:rsid w:val="003F3DF8"/>
    <w:rsid w:val="004E1501"/>
    <w:rsid w:val="00622371"/>
    <w:rsid w:val="00714ECF"/>
    <w:rsid w:val="008759D2"/>
    <w:rsid w:val="0094309A"/>
    <w:rsid w:val="00960871"/>
    <w:rsid w:val="00B43779"/>
    <w:rsid w:val="00C56693"/>
    <w:rsid w:val="00C65D54"/>
    <w:rsid w:val="00E37E41"/>
    <w:rsid w:val="00EB1403"/>
    <w:rsid w:val="010A09A4"/>
    <w:rsid w:val="01264394"/>
    <w:rsid w:val="013559A2"/>
    <w:rsid w:val="01532099"/>
    <w:rsid w:val="01655EA0"/>
    <w:rsid w:val="018F5463"/>
    <w:rsid w:val="01A6470D"/>
    <w:rsid w:val="01BC5B89"/>
    <w:rsid w:val="01C278FF"/>
    <w:rsid w:val="01CC1DBC"/>
    <w:rsid w:val="01ED2F65"/>
    <w:rsid w:val="0247446D"/>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612076"/>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5F7AC8"/>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CD1A12"/>
    <w:rsid w:val="0DD5451F"/>
    <w:rsid w:val="0E092B38"/>
    <w:rsid w:val="0E2C1A81"/>
    <w:rsid w:val="0E3E058A"/>
    <w:rsid w:val="0EBA667B"/>
    <w:rsid w:val="0EC0450B"/>
    <w:rsid w:val="0EC414F8"/>
    <w:rsid w:val="0ECF7EEB"/>
    <w:rsid w:val="0EFC69CD"/>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32D00"/>
    <w:rsid w:val="14673D12"/>
    <w:rsid w:val="148A6748"/>
    <w:rsid w:val="1491280E"/>
    <w:rsid w:val="14AD7507"/>
    <w:rsid w:val="14B0399E"/>
    <w:rsid w:val="14D462DB"/>
    <w:rsid w:val="14D74AA9"/>
    <w:rsid w:val="14F01466"/>
    <w:rsid w:val="14F20377"/>
    <w:rsid w:val="1517456A"/>
    <w:rsid w:val="151B2FEE"/>
    <w:rsid w:val="153D4F8F"/>
    <w:rsid w:val="15405C26"/>
    <w:rsid w:val="156A5E72"/>
    <w:rsid w:val="15745A11"/>
    <w:rsid w:val="157E0674"/>
    <w:rsid w:val="15823951"/>
    <w:rsid w:val="159D48A4"/>
    <w:rsid w:val="15AB0D51"/>
    <w:rsid w:val="15C80A29"/>
    <w:rsid w:val="15CE5B3F"/>
    <w:rsid w:val="15D64CD2"/>
    <w:rsid w:val="15E644EE"/>
    <w:rsid w:val="16013404"/>
    <w:rsid w:val="16093A4C"/>
    <w:rsid w:val="1628062F"/>
    <w:rsid w:val="16361306"/>
    <w:rsid w:val="16706C5F"/>
    <w:rsid w:val="16873FEA"/>
    <w:rsid w:val="16942931"/>
    <w:rsid w:val="169D52C7"/>
    <w:rsid w:val="170E4EED"/>
    <w:rsid w:val="171E10CB"/>
    <w:rsid w:val="171F05FA"/>
    <w:rsid w:val="173774B7"/>
    <w:rsid w:val="173A6461"/>
    <w:rsid w:val="179A4357"/>
    <w:rsid w:val="17A95520"/>
    <w:rsid w:val="17AE3073"/>
    <w:rsid w:val="17CE59F7"/>
    <w:rsid w:val="17E75165"/>
    <w:rsid w:val="17F00E44"/>
    <w:rsid w:val="1821083F"/>
    <w:rsid w:val="1846293A"/>
    <w:rsid w:val="18634390"/>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0233E"/>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26CB1"/>
    <w:rsid w:val="21B9226B"/>
    <w:rsid w:val="21BE0784"/>
    <w:rsid w:val="21BE35F0"/>
    <w:rsid w:val="21C43E06"/>
    <w:rsid w:val="21FF40D9"/>
    <w:rsid w:val="22192BBC"/>
    <w:rsid w:val="222034DA"/>
    <w:rsid w:val="227E079D"/>
    <w:rsid w:val="22853DA1"/>
    <w:rsid w:val="228705B2"/>
    <w:rsid w:val="229206DA"/>
    <w:rsid w:val="229B338E"/>
    <w:rsid w:val="229D281A"/>
    <w:rsid w:val="22C203C0"/>
    <w:rsid w:val="22D33E4C"/>
    <w:rsid w:val="23007543"/>
    <w:rsid w:val="23113F71"/>
    <w:rsid w:val="232878B5"/>
    <w:rsid w:val="234C69C8"/>
    <w:rsid w:val="235B1948"/>
    <w:rsid w:val="236614C5"/>
    <w:rsid w:val="23791DD7"/>
    <w:rsid w:val="23E704BC"/>
    <w:rsid w:val="240A79A2"/>
    <w:rsid w:val="24154F58"/>
    <w:rsid w:val="241F0C67"/>
    <w:rsid w:val="243B5314"/>
    <w:rsid w:val="2447727F"/>
    <w:rsid w:val="24622029"/>
    <w:rsid w:val="247C5BCC"/>
    <w:rsid w:val="249F7D4D"/>
    <w:rsid w:val="24A06271"/>
    <w:rsid w:val="24AA5346"/>
    <w:rsid w:val="24DD3548"/>
    <w:rsid w:val="25310062"/>
    <w:rsid w:val="258F2B39"/>
    <w:rsid w:val="259E3EC8"/>
    <w:rsid w:val="25B92080"/>
    <w:rsid w:val="25D571BF"/>
    <w:rsid w:val="25E63E13"/>
    <w:rsid w:val="25F136F5"/>
    <w:rsid w:val="261505DA"/>
    <w:rsid w:val="261A62F3"/>
    <w:rsid w:val="261E72FA"/>
    <w:rsid w:val="264217EF"/>
    <w:rsid w:val="264663D4"/>
    <w:rsid w:val="26572DD5"/>
    <w:rsid w:val="26733E0B"/>
    <w:rsid w:val="26805522"/>
    <w:rsid w:val="26E32BA2"/>
    <w:rsid w:val="27565A71"/>
    <w:rsid w:val="27885A81"/>
    <w:rsid w:val="27A76425"/>
    <w:rsid w:val="281954D5"/>
    <w:rsid w:val="281D5316"/>
    <w:rsid w:val="28355FBB"/>
    <w:rsid w:val="283F58EB"/>
    <w:rsid w:val="284F6DD6"/>
    <w:rsid w:val="285E4658"/>
    <w:rsid w:val="28711C64"/>
    <w:rsid w:val="288C751D"/>
    <w:rsid w:val="28A1089C"/>
    <w:rsid w:val="28BC75BA"/>
    <w:rsid w:val="28CD66D1"/>
    <w:rsid w:val="291212E8"/>
    <w:rsid w:val="29344898"/>
    <w:rsid w:val="29346264"/>
    <w:rsid w:val="295F19D5"/>
    <w:rsid w:val="297904B8"/>
    <w:rsid w:val="2983689B"/>
    <w:rsid w:val="2998645B"/>
    <w:rsid w:val="29EB6907"/>
    <w:rsid w:val="29F34215"/>
    <w:rsid w:val="29F91812"/>
    <w:rsid w:val="2A0F32B0"/>
    <w:rsid w:val="2A2542B1"/>
    <w:rsid w:val="2A30087A"/>
    <w:rsid w:val="2A322AE1"/>
    <w:rsid w:val="2A325C5A"/>
    <w:rsid w:val="2A946D4D"/>
    <w:rsid w:val="2ADF6B6F"/>
    <w:rsid w:val="2B424107"/>
    <w:rsid w:val="2B68546B"/>
    <w:rsid w:val="2B81626C"/>
    <w:rsid w:val="2BAC25C6"/>
    <w:rsid w:val="2BBC30CD"/>
    <w:rsid w:val="2BFA25C9"/>
    <w:rsid w:val="2C335B9F"/>
    <w:rsid w:val="2C464677"/>
    <w:rsid w:val="2C5B4494"/>
    <w:rsid w:val="2C632D8D"/>
    <w:rsid w:val="2C6F226B"/>
    <w:rsid w:val="2C7C0D5A"/>
    <w:rsid w:val="2C922BC1"/>
    <w:rsid w:val="2C94532F"/>
    <w:rsid w:val="2C9A0899"/>
    <w:rsid w:val="2CCD234C"/>
    <w:rsid w:val="2CE00AC2"/>
    <w:rsid w:val="2D054711"/>
    <w:rsid w:val="2D125651"/>
    <w:rsid w:val="2D34630C"/>
    <w:rsid w:val="2D443D65"/>
    <w:rsid w:val="2D6A0724"/>
    <w:rsid w:val="2D7549A1"/>
    <w:rsid w:val="2DA7321F"/>
    <w:rsid w:val="2DA82124"/>
    <w:rsid w:val="2DA94763"/>
    <w:rsid w:val="2DC05086"/>
    <w:rsid w:val="2E0D3C1A"/>
    <w:rsid w:val="2E2A441A"/>
    <w:rsid w:val="2E326B65"/>
    <w:rsid w:val="2E42724E"/>
    <w:rsid w:val="2E5A117F"/>
    <w:rsid w:val="2EC72F3C"/>
    <w:rsid w:val="2EEA1ECE"/>
    <w:rsid w:val="2EED6597"/>
    <w:rsid w:val="2EF372B5"/>
    <w:rsid w:val="2F291643"/>
    <w:rsid w:val="2F362AA8"/>
    <w:rsid w:val="2F672D56"/>
    <w:rsid w:val="2F7435FF"/>
    <w:rsid w:val="2FA43923"/>
    <w:rsid w:val="2FE139BA"/>
    <w:rsid w:val="30317B1E"/>
    <w:rsid w:val="305410F8"/>
    <w:rsid w:val="3062037D"/>
    <w:rsid w:val="30881B66"/>
    <w:rsid w:val="308D566C"/>
    <w:rsid w:val="308D5EB4"/>
    <w:rsid w:val="309E3A5F"/>
    <w:rsid w:val="30B4425D"/>
    <w:rsid w:val="30B80292"/>
    <w:rsid w:val="30BA3433"/>
    <w:rsid w:val="30EC3CCF"/>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3198C"/>
    <w:rsid w:val="33593164"/>
    <w:rsid w:val="336D18FC"/>
    <w:rsid w:val="33734123"/>
    <w:rsid w:val="33903F64"/>
    <w:rsid w:val="33DA6CEE"/>
    <w:rsid w:val="34140CB1"/>
    <w:rsid w:val="34161A71"/>
    <w:rsid w:val="342C0981"/>
    <w:rsid w:val="346850E8"/>
    <w:rsid w:val="34796F56"/>
    <w:rsid w:val="347C5CDE"/>
    <w:rsid w:val="34A72464"/>
    <w:rsid w:val="34C955C9"/>
    <w:rsid w:val="34CB71C6"/>
    <w:rsid w:val="34E91B7E"/>
    <w:rsid w:val="350B72A5"/>
    <w:rsid w:val="350E72FC"/>
    <w:rsid w:val="3510354B"/>
    <w:rsid w:val="35702C0B"/>
    <w:rsid w:val="358434DC"/>
    <w:rsid w:val="35892E9E"/>
    <w:rsid w:val="35895EFE"/>
    <w:rsid w:val="35BB4F04"/>
    <w:rsid w:val="35BF17DC"/>
    <w:rsid w:val="35CD0BA2"/>
    <w:rsid w:val="35EC5BAE"/>
    <w:rsid w:val="35F17793"/>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45466"/>
    <w:rsid w:val="3C6C438B"/>
    <w:rsid w:val="3C795278"/>
    <w:rsid w:val="3CE834AE"/>
    <w:rsid w:val="3D6D319F"/>
    <w:rsid w:val="3D8824B3"/>
    <w:rsid w:val="3DA575D1"/>
    <w:rsid w:val="3DCD74A6"/>
    <w:rsid w:val="3DCF0503"/>
    <w:rsid w:val="3DE458CA"/>
    <w:rsid w:val="3E0A50E4"/>
    <w:rsid w:val="3E1148B5"/>
    <w:rsid w:val="3E3C34CE"/>
    <w:rsid w:val="3E82493F"/>
    <w:rsid w:val="3E87571D"/>
    <w:rsid w:val="3EC57056"/>
    <w:rsid w:val="3ED71B67"/>
    <w:rsid w:val="3EE842A8"/>
    <w:rsid w:val="3EF47C0C"/>
    <w:rsid w:val="3F2477F6"/>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3149DC"/>
    <w:rsid w:val="40423550"/>
    <w:rsid w:val="40D31B7E"/>
    <w:rsid w:val="40E04FDA"/>
    <w:rsid w:val="40E105C4"/>
    <w:rsid w:val="40E25413"/>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52760F"/>
    <w:rsid w:val="426E15C1"/>
    <w:rsid w:val="427526A1"/>
    <w:rsid w:val="42954127"/>
    <w:rsid w:val="430A1B48"/>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616F96"/>
    <w:rsid w:val="459438FD"/>
    <w:rsid w:val="459569CE"/>
    <w:rsid w:val="45A56AE4"/>
    <w:rsid w:val="45AF2AA4"/>
    <w:rsid w:val="45BE31BD"/>
    <w:rsid w:val="45EA2584"/>
    <w:rsid w:val="465A37E9"/>
    <w:rsid w:val="4663768B"/>
    <w:rsid w:val="46732E9D"/>
    <w:rsid w:val="468D7D9D"/>
    <w:rsid w:val="46BD4A0E"/>
    <w:rsid w:val="46C413D4"/>
    <w:rsid w:val="46C8089F"/>
    <w:rsid w:val="46C93684"/>
    <w:rsid w:val="46D12A90"/>
    <w:rsid w:val="46E1048C"/>
    <w:rsid w:val="46EF23EC"/>
    <w:rsid w:val="46F954AF"/>
    <w:rsid w:val="47045A03"/>
    <w:rsid w:val="471D7342"/>
    <w:rsid w:val="472D352B"/>
    <w:rsid w:val="47505463"/>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AF61407"/>
    <w:rsid w:val="4B083509"/>
    <w:rsid w:val="4B1B7CD0"/>
    <w:rsid w:val="4BB63659"/>
    <w:rsid w:val="4BC0549B"/>
    <w:rsid w:val="4BC75075"/>
    <w:rsid w:val="4BD06B76"/>
    <w:rsid w:val="4BF2233A"/>
    <w:rsid w:val="4C191434"/>
    <w:rsid w:val="4C1A3217"/>
    <w:rsid w:val="4C210DA1"/>
    <w:rsid w:val="4C34160C"/>
    <w:rsid w:val="4C841DF2"/>
    <w:rsid w:val="4CAF342E"/>
    <w:rsid w:val="4CC8493E"/>
    <w:rsid w:val="4CCF7D94"/>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68719D"/>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7B54A6"/>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8ED1190"/>
    <w:rsid w:val="591F2EEA"/>
    <w:rsid w:val="59253FD6"/>
    <w:rsid w:val="59255B4F"/>
    <w:rsid w:val="592569E7"/>
    <w:rsid w:val="593E203D"/>
    <w:rsid w:val="594661BA"/>
    <w:rsid w:val="5947014E"/>
    <w:rsid w:val="596527BA"/>
    <w:rsid w:val="59703A8C"/>
    <w:rsid w:val="59751119"/>
    <w:rsid w:val="59B76D62"/>
    <w:rsid w:val="59C91BDD"/>
    <w:rsid w:val="59CC7972"/>
    <w:rsid w:val="5A4D7C14"/>
    <w:rsid w:val="5AD6113A"/>
    <w:rsid w:val="5AFE6533"/>
    <w:rsid w:val="5B2567DD"/>
    <w:rsid w:val="5B3008D0"/>
    <w:rsid w:val="5BA9652A"/>
    <w:rsid w:val="5BBA3C02"/>
    <w:rsid w:val="5BDF3E49"/>
    <w:rsid w:val="5BE81337"/>
    <w:rsid w:val="5C00657C"/>
    <w:rsid w:val="5C0B3D91"/>
    <w:rsid w:val="5C525694"/>
    <w:rsid w:val="5C611ECD"/>
    <w:rsid w:val="5CAC398F"/>
    <w:rsid w:val="5CD64B65"/>
    <w:rsid w:val="5CE03B45"/>
    <w:rsid w:val="5CFC44A5"/>
    <w:rsid w:val="5D61127C"/>
    <w:rsid w:val="5D8352D9"/>
    <w:rsid w:val="5D8B71A9"/>
    <w:rsid w:val="5E624DB0"/>
    <w:rsid w:val="5E6759FE"/>
    <w:rsid w:val="5E682D9B"/>
    <w:rsid w:val="5E8A7EF9"/>
    <w:rsid w:val="5E906ED1"/>
    <w:rsid w:val="5EA56618"/>
    <w:rsid w:val="5EA90CDF"/>
    <w:rsid w:val="5EC24ED2"/>
    <w:rsid w:val="5EC501FD"/>
    <w:rsid w:val="5ECE0007"/>
    <w:rsid w:val="5F0D0266"/>
    <w:rsid w:val="5F11540F"/>
    <w:rsid w:val="5F367461"/>
    <w:rsid w:val="5F6B5B41"/>
    <w:rsid w:val="5F6F563C"/>
    <w:rsid w:val="5F9D374E"/>
    <w:rsid w:val="5F9E7655"/>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223037D"/>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E3A1D"/>
    <w:rsid w:val="692F33C7"/>
    <w:rsid w:val="69444AB1"/>
    <w:rsid w:val="69493DCA"/>
    <w:rsid w:val="695B54D3"/>
    <w:rsid w:val="696E5306"/>
    <w:rsid w:val="69977F2E"/>
    <w:rsid w:val="69A13B73"/>
    <w:rsid w:val="69CF0F52"/>
    <w:rsid w:val="6A0444FE"/>
    <w:rsid w:val="6A325EB1"/>
    <w:rsid w:val="6A5C1648"/>
    <w:rsid w:val="6A6C6A40"/>
    <w:rsid w:val="6A735CC2"/>
    <w:rsid w:val="6A7D7170"/>
    <w:rsid w:val="6ABF0ECD"/>
    <w:rsid w:val="6AEA747E"/>
    <w:rsid w:val="6AFD1E11"/>
    <w:rsid w:val="6B534F8C"/>
    <w:rsid w:val="6B601C8F"/>
    <w:rsid w:val="6B6C0F09"/>
    <w:rsid w:val="6B746DFC"/>
    <w:rsid w:val="6B8C369F"/>
    <w:rsid w:val="6BAB631F"/>
    <w:rsid w:val="6BC2699B"/>
    <w:rsid w:val="6BCD198F"/>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D4153B"/>
    <w:rsid w:val="6DE754E0"/>
    <w:rsid w:val="6E0B51E5"/>
    <w:rsid w:val="6E187310"/>
    <w:rsid w:val="6E602EBA"/>
    <w:rsid w:val="6E7C6B33"/>
    <w:rsid w:val="6E943678"/>
    <w:rsid w:val="6EAB14DE"/>
    <w:rsid w:val="6EAF66AC"/>
    <w:rsid w:val="6EB55A53"/>
    <w:rsid w:val="6EBD786F"/>
    <w:rsid w:val="6EF82DC5"/>
    <w:rsid w:val="6F3B6306"/>
    <w:rsid w:val="6F630757"/>
    <w:rsid w:val="6FDB35CA"/>
    <w:rsid w:val="6FF65134"/>
    <w:rsid w:val="705740F8"/>
    <w:rsid w:val="707C3B87"/>
    <w:rsid w:val="707E5883"/>
    <w:rsid w:val="709661BE"/>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6949E6"/>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C81E5A"/>
    <w:rsid w:val="77DD6156"/>
    <w:rsid w:val="77DF754B"/>
    <w:rsid w:val="77E1398A"/>
    <w:rsid w:val="78082C29"/>
    <w:rsid w:val="780D3F07"/>
    <w:rsid w:val="78171CBC"/>
    <w:rsid w:val="78216872"/>
    <w:rsid w:val="786D1EDE"/>
    <w:rsid w:val="789D7CED"/>
    <w:rsid w:val="78BF4801"/>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C04D1F"/>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05AD5"/>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PBC</Company>
  <Pages>5</Pages>
  <Words>326</Words>
  <Characters>1863</Characters>
  <Lines>15</Lines>
  <Paragraphs>4</Paragraphs>
  <TotalTime>3</TotalTime>
  <ScaleCrop>false</ScaleCrop>
  <LinksUpToDate>false</LinksUpToDate>
  <CharactersWithSpaces>2185</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李明</cp:lastModifiedBy>
  <cp:lastPrinted>2024-02-28T09:10:00Z</cp:lastPrinted>
  <dcterms:modified xsi:type="dcterms:W3CDTF">2024-03-05T07:17:23Z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779605982B6F451F852C29BAF766B050</vt:lpwstr>
  </property>
</Properties>
</file>